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ABA" w:rsidRDefault="003F5ABA" w:rsidP="003F5ABA">
      <w:pPr>
        <w:jc w:val="center"/>
        <w:outlineLvl w:val="0"/>
        <w:rPr>
          <w:rFonts w:ascii="Arial" w:eastAsia="Times New Roman" w:hAnsi="Arial" w:cs="Arial"/>
          <w:b/>
          <w:bCs/>
          <w:color w:val="auto"/>
          <w:kern w:val="28"/>
          <w:sz w:val="28"/>
          <w:szCs w:val="32"/>
        </w:rPr>
      </w:pPr>
      <w:r w:rsidRPr="003F5ABA">
        <w:rPr>
          <w:rFonts w:ascii="Arial" w:eastAsia="Times New Roman" w:hAnsi="Arial" w:cs="Arial"/>
          <w:b/>
          <w:bCs/>
          <w:noProof/>
          <w:color w:val="auto"/>
          <w:kern w:val="28"/>
          <w:sz w:val="32"/>
          <w:szCs w:val="32"/>
        </w:rPr>
        <w:drawing>
          <wp:inline distT="0" distB="0" distL="0" distR="0">
            <wp:extent cx="645160" cy="807085"/>
            <wp:effectExtent l="19050" t="0" r="2540" b="0"/>
            <wp:docPr id="3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-6000"/>
                      <a:grayscl/>
                      <a:biLevel thresh="50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4FE" w:rsidRPr="003F5ABA" w:rsidRDefault="00E014FE" w:rsidP="003F5ABA">
      <w:pPr>
        <w:jc w:val="center"/>
        <w:outlineLvl w:val="0"/>
        <w:rPr>
          <w:rFonts w:ascii="Arial" w:eastAsia="Times New Roman" w:hAnsi="Arial" w:cs="Arial"/>
          <w:b/>
          <w:bCs/>
          <w:color w:val="auto"/>
          <w:kern w:val="28"/>
          <w:sz w:val="28"/>
          <w:szCs w:val="32"/>
        </w:rPr>
      </w:pPr>
    </w:p>
    <w:p w:rsidR="00093AC2" w:rsidRPr="00093AC2" w:rsidRDefault="00093AC2" w:rsidP="00093AC2">
      <w:pPr>
        <w:pStyle w:val="ad"/>
      </w:pPr>
      <w:r w:rsidRPr="00093AC2">
        <w:t>СОВЕТ ДЕПУТАТОВ ГОРОДА БАРАБИНСКА БАРАБИНСКОГО</w:t>
      </w:r>
    </w:p>
    <w:p w:rsidR="00093AC2" w:rsidRPr="00093AC2" w:rsidRDefault="00093AC2" w:rsidP="00093AC2">
      <w:pPr>
        <w:pStyle w:val="ad"/>
      </w:pPr>
      <w:r>
        <w:t xml:space="preserve">РАЙОНА </w:t>
      </w:r>
      <w:r w:rsidRPr="00093AC2">
        <w:t>НОВОСИБИРСКОЙ ОБЛАСТИ</w:t>
      </w:r>
    </w:p>
    <w:p w:rsidR="00093AC2" w:rsidRPr="00093AC2" w:rsidRDefault="00093AC2" w:rsidP="00093AC2">
      <w:pPr>
        <w:jc w:val="center"/>
        <w:rPr>
          <w:rFonts w:ascii="Times New Roman" w:hAnsi="Times New Roman" w:cs="Times New Roman"/>
          <w:b/>
          <w:sz w:val="28"/>
        </w:rPr>
      </w:pPr>
      <w:r w:rsidRPr="00093AC2">
        <w:rPr>
          <w:rFonts w:ascii="Times New Roman" w:hAnsi="Times New Roman" w:cs="Times New Roman"/>
          <w:b/>
          <w:sz w:val="28"/>
        </w:rPr>
        <w:t>ЧЕТВЕРТОГО СОЗЫВА</w:t>
      </w:r>
    </w:p>
    <w:p w:rsidR="003F5ABA" w:rsidRPr="003F5ABA" w:rsidRDefault="003F5ABA" w:rsidP="003F5ABA">
      <w:pPr>
        <w:jc w:val="center"/>
        <w:rPr>
          <w:rFonts w:ascii="Times New Roman" w:eastAsia="Times New Roman" w:hAnsi="Times New Roman" w:cs="Gill Sans Ultra Bold"/>
          <w:b/>
          <w:color w:val="auto"/>
          <w:sz w:val="28"/>
        </w:rPr>
      </w:pPr>
    </w:p>
    <w:p w:rsidR="003F5ABA" w:rsidRPr="003F5ABA" w:rsidRDefault="003F5ABA" w:rsidP="003F5ABA">
      <w:pPr>
        <w:jc w:val="center"/>
        <w:rPr>
          <w:rFonts w:ascii="Times New Roman" w:eastAsia="Times New Roman" w:hAnsi="Times New Roman" w:cs="Gill Sans Ultra Bold"/>
          <w:b/>
          <w:color w:val="auto"/>
          <w:sz w:val="28"/>
        </w:rPr>
      </w:pPr>
      <w:r w:rsidRPr="003F5ABA">
        <w:rPr>
          <w:rFonts w:ascii="Times New Roman" w:eastAsia="Times New Roman" w:hAnsi="Times New Roman" w:cs="Gill Sans Ultra Bold"/>
          <w:b/>
          <w:color w:val="auto"/>
          <w:sz w:val="28"/>
        </w:rPr>
        <w:t>РЕШЕНИЕ</w:t>
      </w:r>
    </w:p>
    <w:p w:rsidR="003F5ABA" w:rsidRPr="003F5ABA" w:rsidRDefault="008F3304" w:rsidP="00A806CD">
      <w:pPr>
        <w:jc w:val="center"/>
        <w:rPr>
          <w:rFonts w:ascii="Times New Roman" w:eastAsia="Times New Roman" w:hAnsi="Times New Roman" w:cs="Gill Sans Ultra Bold"/>
          <w:b/>
          <w:color w:val="auto"/>
          <w:sz w:val="28"/>
        </w:rPr>
      </w:pPr>
      <w:r>
        <w:rPr>
          <w:rFonts w:ascii="Times New Roman" w:eastAsia="Times New Roman" w:hAnsi="Times New Roman" w:cs="Gill Sans Ultra Bold"/>
          <w:b/>
          <w:color w:val="auto"/>
          <w:sz w:val="28"/>
        </w:rPr>
        <w:t>20</w:t>
      </w:r>
      <w:r w:rsidR="00A806CD">
        <w:rPr>
          <w:rFonts w:ascii="Times New Roman" w:eastAsia="Times New Roman" w:hAnsi="Times New Roman" w:cs="Gill Sans Ultra Bold"/>
          <w:b/>
          <w:color w:val="auto"/>
          <w:sz w:val="28"/>
        </w:rPr>
        <w:t xml:space="preserve">-й </w:t>
      </w:r>
      <w:r w:rsidR="003F5ABA" w:rsidRPr="003F5ABA">
        <w:rPr>
          <w:rFonts w:ascii="Times New Roman" w:eastAsia="Times New Roman" w:hAnsi="Times New Roman" w:cs="Gill Sans Ultra Bold"/>
          <w:b/>
          <w:color w:val="auto"/>
          <w:sz w:val="28"/>
        </w:rPr>
        <w:t>сессии</w:t>
      </w:r>
    </w:p>
    <w:p w:rsidR="003F5ABA" w:rsidRPr="003F5ABA" w:rsidRDefault="003F5ABA" w:rsidP="003F5ABA">
      <w:pPr>
        <w:jc w:val="center"/>
        <w:rPr>
          <w:rFonts w:ascii="Times New Roman" w:eastAsia="Times New Roman" w:hAnsi="Times New Roman" w:cs="Gill Sans Ultra Bold"/>
          <w:color w:val="auto"/>
          <w:sz w:val="28"/>
        </w:rPr>
      </w:pPr>
    </w:p>
    <w:p w:rsidR="003F5ABA" w:rsidRPr="003F5ABA" w:rsidRDefault="0072738F" w:rsidP="003F5ABA">
      <w:pPr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     </w:t>
      </w:r>
      <w:r w:rsidR="00B728F1">
        <w:rPr>
          <w:rFonts w:ascii="Times New Roman" w:eastAsia="Times New Roman" w:hAnsi="Times New Roman" w:cs="Times New Roman"/>
          <w:color w:val="auto"/>
          <w:sz w:val="28"/>
        </w:rPr>
        <w:t>19.02.</w:t>
      </w:r>
      <w:r w:rsidR="003F5ABA" w:rsidRPr="003F5ABA">
        <w:rPr>
          <w:rFonts w:ascii="Times New Roman" w:eastAsia="Times New Roman" w:hAnsi="Times New Roman" w:cs="Times New Roman"/>
          <w:color w:val="auto"/>
          <w:sz w:val="28"/>
        </w:rPr>
        <w:t xml:space="preserve">2019 г.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                 </w:t>
      </w:r>
      <w:r w:rsidR="00A806CD">
        <w:rPr>
          <w:rFonts w:ascii="Times New Roman" w:eastAsia="Times New Roman" w:hAnsi="Times New Roman" w:cs="Times New Roman"/>
          <w:color w:val="auto"/>
          <w:sz w:val="28"/>
        </w:rPr>
        <w:t xml:space="preserve">                     </w:t>
      </w:r>
      <w:r w:rsidR="003F5ABA" w:rsidRPr="003F5ABA">
        <w:rPr>
          <w:rFonts w:ascii="Times New Roman" w:eastAsia="Times New Roman" w:hAnsi="Times New Roman" w:cs="Times New Roman"/>
          <w:color w:val="auto"/>
          <w:sz w:val="28"/>
        </w:rPr>
        <w:t xml:space="preserve">       №</w:t>
      </w:r>
      <w:r w:rsidR="008F3304">
        <w:rPr>
          <w:rFonts w:ascii="Times New Roman" w:eastAsia="Times New Roman" w:hAnsi="Times New Roman" w:cs="Times New Roman"/>
          <w:color w:val="auto"/>
          <w:sz w:val="28"/>
        </w:rPr>
        <w:t xml:space="preserve"> 112</w:t>
      </w:r>
    </w:p>
    <w:p w:rsidR="003F5ABA" w:rsidRPr="003F5ABA" w:rsidRDefault="003F5ABA" w:rsidP="003F5ABA">
      <w:pPr>
        <w:jc w:val="both"/>
        <w:rPr>
          <w:rFonts w:ascii="Times New Roman" w:eastAsia="Times New Roman" w:hAnsi="Times New Roman" w:cs="Times New Roman"/>
          <w:color w:val="auto"/>
          <w:sz w:val="26"/>
        </w:rPr>
      </w:pPr>
    </w:p>
    <w:p w:rsidR="003F5ABA" w:rsidRPr="00E302EE" w:rsidRDefault="00171E79" w:rsidP="003F5A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2EE">
        <w:rPr>
          <w:rFonts w:ascii="Times New Roman" w:hAnsi="Times New Roman" w:cs="Times New Roman"/>
          <w:b/>
          <w:sz w:val="28"/>
          <w:szCs w:val="28"/>
        </w:rPr>
        <w:t>«</w:t>
      </w:r>
      <w:r w:rsidR="003F5ABA" w:rsidRPr="00E302EE">
        <w:rPr>
          <w:rFonts w:ascii="Times New Roman" w:hAnsi="Times New Roman" w:cs="Times New Roman"/>
          <w:b/>
          <w:sz w:val="28"/>
          <w:szCs w:val="28"/>
        </w:rPr>
        <w:t>Об утверждении порядка формирования, ведения и</w:t>
      </w:r>
      <w:r w:rsidRPr="00E302EE">
        <w:rPr>
          <w:rFonts w:ascii="Times New Roman" w:hAnsi="Times New Roman" w:cs="Times New Roman"/>
          <w:b/>
          <w:sz w:val="28"/>
          <w:szCs w:val="28"/>
        </w:rPr>
        <w:t xml:space="preserve"> обязательного</w:t>
      </w:r>
      <w:r w:rsidR="003F5ABA" w:rsidRPr="00E302EE">
        <w:rPr>
          <w:rFonts w:ascii="Times New Roman" w:hAnsi="Times New Roman" w:cs="Times New Roman"/>
          <w:b/>
          <w:sz w:val="28"/>
          <w:szCs w:val="28"/>
        </w:rPr>
        <w:t xml:space="preserve"> опубликования перечня муниципального имущества города Барабинска Барабинского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Федерации"</w:t>
      </w:r>
    </w:p>
    <w:p w:rsidR="003F5ABA" w:rsidRPr="003F5ABA" w:rsidRDefault="003F5ABA" w:rsidP="003F5ABA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3F5ABA" w:rsidRPr="003F5ABA" w:rsidRDefault="003F5ABA" w:rsidP="003F5ABA">
      <w:pPr>
        <w:ind w:right="-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5AB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</w:t>
      </w:r>
      <w:r w:rsidRPr="003F5AB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Руководствуясь </w:t>
      </w:r>
      <w:r w:rsidRPr="003F5AB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tooltip="Федеральный закон от 24.07.2007 N 209-ФЗ (ред. от 28.11.2018) &quot;О развитии малого и среднего предпринимательства в Российской Федерации&quot;{КонсультантПлюс}" w:history="1">
        <w:r w:rsidRPr="003F5AB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F5ABA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Федерации", </w:t>
      </w:r>
      <w:hyperlink r:id="rId10" w:tooltip="Закон Новосибирской области от 02.07.2008 N 245-ОЗ (ред. от 10.11.2017) &quot;О развитии малого и среднего предпринимательства в Новосибирской области&quot; (принят постановлением Новосибирского областного Совета депутатов от 26.06.2008 N 245-ОСД){КонсультантПлюс}" w:history="1">
        <w:r w:rsidRPr="003F5AB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F5ABA">
        <w:rPr>
          <w:rFonts w:ascii="Times New Roman" w:hAnsi="Times New Roman" w:cs="Times New Roman"/>
          <w:sz w:val="28"/>
          <w:szCs w:val="28"/>
        </w:rPr>
        <w:t xml:space="preserve"> Новосибирской области от 02.07.2008 N 245-ОЗ "О развитии малого и среднего предпринимательства в Новосибирской области"</w:t>
      </w:r>
      <w:r w:rsidRPr="003F5ABA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Уставом города Барабинска Барабинского района Новосибирской области,</w:t>
      </w:r>
      <w:r w:rsidRPr="003F5AB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Совет депутатов города Барабинска Барабинского района Новосибирской области</w:t>
      </w:r>
    </w:p>
    <w:p w:rsidR="003F5ABA" w:rsidRPr="003F5ABA" w:rsidRDefault="003F5ABA" w:rsidP="003F5ABA">
      <w:pPr>
        <w:jc w:val="both"/>
        <w:rPr>
          <w:rFonts w:ascii="Times New Roman" w:eastAsia="Times New Roman" w:hAnsi="Times New Roman" w:cs="Gill Sans Ultra Bold"/>
          <w:color w:val="auto"/>
          <w:sz w:val="28"/>
        </w:rPr>
      </w:pPr>
      <w:r w:rsidRPr="003F5ABA">
        <w:rPr>
          <w:rFonts w:ascii="Times New Roman" w:eastAsia="Times New Roman" w:hAnsi="Times New Roman" w:cs="Gill Sans Ultra Bold"/>
          <w:b/>
          <w:color w:val="auto"/>
          <w:sz w:val="28"/>
        </w:rPr>
        <w:t>РЕШИЛ:</w:t>
      </w:r>
    </w:p>
    <w:p w:rsidR="003F5ABA" w:rsidRPr="003F5ABA" w:rsidRDefault="003F5ABA" w:rsidP="003F5ABA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 w:rsidRPr="003F5ABA">
        <w:rPr>
          <w:color w:val="auto"/>
          <w:sz w:val="28"/>
          <w:szCs w:val="28"/>
        </w:rPr>
        <w:t xml:space="preserve">1. </w:t>
      </w:r>
      <w:r w:rsidRPr="003F5ABA">
        <w:rPr>
          <w:sz w:val="28"/>
          <w:szCs w:val="28"/>
        </w:rPr>
        <w:t>Утвердить Порядок формирования, ведения и</w:t>
      </w:r>
      <w:r w:rsidR="00171E79">
        <w:rPr>
          <w:sz w:val="28"/>
          <w:szCs w:val="28"/>
        </w:rPr>
        <w:t xml:space="preserve"> </w:t>
      </w:r>
      <w:r w:rsidR="00A9186D">
        <w:rPr>
          <w:sz w:val="28"/>
          <w:szCs w:val="28"/>
        </w:rPr>
        <w:t>обязательного</w:t>
      </w:r>
      <w:r w:rsidRPr="003F5ABA">
        <w:rPr>
          <w:sz w:val="28"/>
          <w:szCs w:val="28"/>
        </w:rPr>
        <w:t xml:space="preserve"> опубликования перечня муниципального имущества города Барабинска Барабинского района Новосибирской области</w:t>
      </w:r>
      <w:r w:rsidR="00A9186D">
        <w:rPr>
          <w:sz w:val="28"/>
          <w:szCs w:val="28"/>
        </w:rPr>
        <w:t>,</w:t>
      </w:r>
      <w:r w:rsidRPr="003F5ABA">
        <w:rPr>
          <w:sz w:val="28"/>
          <w:szCs w:val="28"/>
        </w:rPr>
        <w:t xml:space="preserve">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</w:t>
      </w:r>
      <w:r w:rsidR="00171E79">
        <w:rPr>
          <w:sz w:val="28"/>
          <w:szCs w:val="28"/>
        </w:rPr>
        <w:t>ьства в Российской Федерации» (п</w:t>
      </w:r>
      <w:r w:rsidRPr="003F5ABA">
        <w:rPr>
          <w:sz w:val="28"/>
          <w:szCs w:val="28"/>
        </w:rPr>
        <w:t>риложение).</w:t>
      </w:r>
    </w:p>
    <w:p w:rsidR="003F5ABA" w:rsidRPr="00171E79" w:rsidRDefault="003F5ABA" w:rsidP="003F5ABA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3F5ABA">
        <w:rPr>
          <w:rFonts w:ascii="Times New Roman" w:eastAsia="Times New Roman" w:hAnsi="Times New Roman" w:cs="Times New Roman"/>
          <w:color w:val="auto"/>
          <w:sz w:val="28"/>
        </w:rPr>
        <w:t xml:space="preserve">           2. Решение опубликовать в периодическом печатном </w:t>
      </w:r>
      <w:r w:rsidR="00171E79">
        <w:rPr>
          <w:rFonts w:ascii="Times New Roman" w:eastAsia="Times New Roman" w:hAnsi="Times New Roman" w:cs="Times New Roman"/>
          <w:color w:val="auto"/>
          <w:sz w:val="28"/>
        </w:rPr>
        <w:t xml:space="preserve">издании «Барабинские ведомости» и на официальном сайте администрации города Барабинска Барабинского района Новосибирской области </w:t>
      </w:r>
      <w:r w:rsidR="00171E79">
        <w:rPr>
          <w:rFonts w:ascii="Times New Roman" w:eastAsia="Times New Roman" w:hAnsi="Times New Roman" w:cs="Times New Roman"/>
          <w:color w:val="auto"/>
          <w:sz w:val="28"/>
          <w:lang w:val="en-US"/>
        </w:rPr>
        <w:t>barabinsk</w:t>
      </w:r>
      <w:r w:rsidR="00171E79" w:rsidRPr="00171E79">
        <w:rPr>
          <w:rFonts w:ascii="Times New Roman" w:eastAsia="Times New Roman" w:hAnsi="Times New Roman" w:cs="Times New Roman"/>
          <w:color w:val="auto"/>
          <w:sz w:val="28"/>
        </w:rPr>
        <w:t>.</w:t>
      </w:r>
      <w:r w:rsidR="00171E79">
        <w:rPr>
          <w:rFonts w:ascii="Times New Roman" w:eastAsia="Times New Roman" w:hAnsi="Times New Roman" w:cs="Times New Roman"/>
          <w:color w:val="auto"/>
          <w:sz w:val="28"/>
          <w:lang w:val="en-US"/>
        </w:rPr>
        <w:t>nso</w:t>
      </w:r>
      <w:r w:rsidR="00171E79" w:rsidRPr="00171E79">
        <w:rPr>
          <w:rFonts w:ascii="Times New Roman" w:eastAsia="Times New Roman" w:hAnsi="Times New Roman" w:cs="Times New Roman"/>
          <w:color w:val="auto"/>
          <w:sz w:val="28"/>
        </w:rPr>
        <w:t>.</w:t>
      </w:r>
      <w:r w:rsidR="00171E79">
        <w:rPr>
          <w:rFonts w:ascii="Times New Roman" w:eastAsia="Times New Roman" w:hAnsi="Times New Roman" w:cs="Times New Roman"/>
          <w:color w:val="auto"/>
          <w:sz w:val="28"/>
          <w:lang w:val="en-US"/>
        </w:rPr>
        <w:t>ru</w:t>
      </w:r>
      <w:r w:rsidR="00171E79" w:rsidRPr="00171E79">
        <w:rPr>
          <w:rFonts w:ascii="Times New Roman" w:eastAsia="Times New Roman" w:hAnsi="Times New Roman" w:cs="Times New Roman"/>
          <w:color w:val="auto"/>
          <w:sz w:val="28"/>
        </w:rPr>
        <w:t>.</w:t>
      </w:r>
    </w:p>
    <w:p w:rsidR="00783439" w:rsidRDefault="00783439" w:rsidP="003F5ABA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3F5ABA" w:rsidRPr="003F5ABA" w:rsidRDefault="003F5ABA" w:rsidP="003F5ABA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3F5ABA">
        <w:rPr>
          <w:rFonts w:ascii="Times New Roman" w:eastAsia="Times New Roman" w:hAnsi="Times New Roman" w:cs="Times New Roman"/>
          <w:color w:val="auto"/>
          <w:sz w:val="28"/>
        </w:rPr>
        <w:t>Глава города Барабинска Барабинского</w:t>
      </w:r>
    </w:p>
    <w:p w:rsidR="003F5ABA" w:rsidRPr="003F5ABA" w:rsidRDefault="003F5ABA" w:rsidP="003F5ABA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3F5ABA">
        <w:rPr>
          <w:rFonts w:ascii="Times New Roman" w:eastAsia="Times New Roman" w:hAnsi="Times New Roman" w:cs="Times New Roman"/>
          <w:color w:val="auto"/>
          <w:sz w:val="28"/>
        </w:rPr>
        <w:t xml:space="preserve">района Новосибирской области                                                   </w:t>
      </w:r>
      <w:r w:rsidR="008F3304">
        <w:rPr>
          <w:rFonts w:ascii="Times New Roman" w:eastAsia="Times New Roman" w:hAnsi="Times New Roman" w:cs="Times New Roman"/>
          <w:color w:val="auto"/>
          <w:sz w:val="28"/>
        </w:rPr>
        <w:t xml:space="preserve">         </w:t>
      </w:r>
      <w:r w:rsidR="00171E79" w:rsidRPr="00171E79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3F5ABA">
        <w:rPr>
          <w:rFonts w:ascii="Times New Roman" w:eastAsia="Times New Roman" w:hAnsi="Times New Roman" w:cs="Times New Roman"/>
          <w:color w:val="auto"/>
          <w:sz w:val="28"/>
        </w:rPr>
        <w:t>Р.В. Бобров</w:t>
      </w:r>
    </w:p>
    <w:p w:rsidR="003F5ABA" w:rsidRPr="003F5ABA" w:rsidRDefault="003F5ABA" w:rsidP="003F5ABA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</w:p>
    <w:p w:rsidR="003F5ABA" w:rsidRPr="003F5ABA" w:rsidRDefault="003F5ABA" w:rsidP="003F5ABA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3F5ABA">
        <w:rPr>
          <w:rFonts w:ascii="Times New Roman" w:eastAsia="Times New Roman" w:hAnsi="Times New Roman" w:cs="Times New Roman"/>
          <w:color w:val="auto"/>
          <w:sz w:val="28"/>
        </w:rPr>
        <w:t>Председатель Совета депутатов</w:t>
      </w:r>
    </w:p>
    <w:p w:rsidR="003F5ABA" w:rsidRPr="003F5ABA" w:rsidRDefault="003F5ABA" w:rsidP="003F5ABA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3F5ABA">
        <w:rPr>
          <w:rFonts w:ascii="Times New Roman" w:eastAsia="Times New Roman" w:hAnsi="Times New Roman" w:cs="Times New Roman"/>
          <w:color w:val="auto"/>
          <w:sz w:val="28"/>
        </w:rPr>
        <w:t>города Барабинска Барабинского</w:t>
      </w:r>
    </w:p>
    <w:p w:rsidR="009767A4" w:rsidRPr="00821593" w:rsidRDefault="003F5ABA" w:rsidP="00A806CD">
      <w:pPr>
        <w:pStyle w:val="20"/>
        <w:shd w:val="clear" w:color="auto" w:fill="auto"/>
        <w:tabs>
          <w:tab w:val="left" w:pos="2288"/>
        </w:tabs>
        <w:spacing w:after="0" w:line="379" w:lineRule="exact"/>
        <w:ind w:right="80"/>
        <w:jc w:val="both"/>
        <w:rPr>
          <w:sz w:val="28"/>
          <w:szCs w:val="28"/>
        </w:rPr>
      </w:pPr>
      <w:r w:rsidRPr="003F5ABA">
        <w:rPr>
          <w:i w:val="0"/>
          <w:iCs w:val="0"/>
          <w:color w:val="auto"/>
          <w:spacing w:val="0"/>
          <w:sz w:val="28"/>
          <w:szCs w:val="24"/>
        </w:rPr>
        <w:t xml:space="preserve">района Новосибирской области </w:t>
      </w:r>
      <w:r w:rsidRPr="003F5ABA">
        <w:rPr>
          <w:i w:val="0"/>
          <w:iCs w:val="0"/>
          <w:color w:val="auto"/>
          <w:spacing w:val="0"/>
          <w:sz w:val="28"/>
          <w:szCs w:val="24"/>
        </w:rPr>
        <w:tab/>
      </w:r>
      <w:r w:rsidRPr="003F5ABA">
        <w:rPr>
          <w:i w:val="0"/>
          <w:iCs w:val="0"/>
          <w:color w:val="auto"/>
          <w:spacing w:val="0"/>
          <w:sz w:val="28"/>
          <w:szCs w:val="24"/>
        </w:rPr>
        <w:tab/>
      </w:r>
      <w:r w:rsidRPr="003F5ABA">
        <w:rPr>
          <w:i w:val="0"/>
          <w:iCs w:val="0"/>
          <w:color w:val="auto"/>
          <w:spacing w:val="0"/>
          <w:sz w:val="28"/>
          <w:szCs w:val="24"/>
        </w:rPr>
        <w:tab/>
      </w:r>
      <w:r w:rsidRPr="003F5ABA">
        <w:rPr>
          <w:i w:val="0"/>
          <w:iCs w:val="0"/>
          <w:color w:val="auto"/>
          <w:spacing w:val="0"/>
          <w:sz w:val="28"/>
          <w:szCs w:val="24"/>
        </w:rPr>
        <w:tab/>
      </w:r>
      <w:r w:rsidRPr="003F5ABA">
        <w:rPr>
          <w:i w:val="0"/>
          <w:iCs w:val="0"/>
          <w:color w:val="auto"/>
          <w:spacing w:val="0"/>
          <w:sz w:val="28"/>
          <w:szCs w:val="24"/>
        </w:rPr>
        <w:tab/>
        <w:t xml:space="preserve">      </w:t>
      </w:r>
      <w:r w:rsidR="008F3304">
        <w:rPr>
          <w:i w:val="0"/>
          <w:iCs w:val="0"/>
          <w:color w:val="auto"/>
          <w:spacing w:val="0"/>
          <w:sz w:val="28"/>
          <w:szCs w:val="24"/>
        </w:rPr>
        <w:t xml:space="preserve">  </w:t>
      </w:r>
      <w:r w:rsidR="00171E79" w:rsidRPr="00171E79">
        <w:rPr>
          <w:i w:val="0"/>
          <w:iCs w:val="0"/>
          <w:color w:val="auto"/>
          <w:spacing w:val="0"/>
          <w:sz w:val="28"/>
          <w:szCs w:val="24"/>
        </w:rPr>
        <w:t xml:space="preserve">      </w:t>
      </w:r>
      <w:r w:rsidRPr="003F5ABA">
        <w:rPr>
          <w:i w:val="0"/>
          <w:iCs w:val="0"/>
          <w:color w:val="auto"/>
          <w:spacing w:val="0"/>
          <w:sz w:val="28"/>
          <w:szCs w:val="24"/>
        </w:rPr>
        <w:t xml:space="preserve">С.В. Иванов                                                     </w:t>
      </w:r>
    </w:p>
    <w:p w:rsidR="002E704E" w:rsidRDefault="002E704E">
      <w:pPr>
        <w:rPr>
          <w:rFonts w:ascii="Times New Roman" w:hAnsi="Times New Roman" w:cs="Times New Roman"/>
          <w:sz w:val="20"/>
          <w:szCs w:val="20"/>
        </w:rPr>
      </w:pPr>
    </w:p>
    <w:p w:rsidR="003F5ABA" w:rsidRPr="00E01D84" w:rsidRDefault="003F5ABA" w:rsidP="003F5ABA">
      <w:pPr>
        <w:autoSpaceDE w:val="0"/>
        <w:autoSpaceDN w:val="0"/>
        <w:adjustRightInd w:val="0"/>
        <w:ind w:left="5103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1D84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Приложение</w:t>
      </w:r>
    </w:p>
    <w:p w:rsidR="003F5ABA" w:rsidRPr="00E01D84" w:rsidRDefault="003F5ABA" w:rsidP="003F5ABA">
      <w:pPr>
        <w:autoSpaceDE w:val="0"/>
        <w:autoSpaceDN w:val="0"/>
        <w:adjustRightInd w:val="0"/>
        <w:ind w:left="5103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1D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решению Совета депутатов </w:t>
      </w:r>
    </w:p>
    <w:p w:rsidR="003F5ABA" w:rsidRPr="00E01D84" w:rsidRDefault="003F5ABA" w:rsidP="003F5ABA">
      <w:pPr>
        <w:autoSpaceDE w:val="0"/>
        <w:autoSpaceDN w:val="0"/>
        <w:adjustRightInd w:val="0"/>
        <w:ind w:left="5103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1D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города Барабинска Барабинского района Новосибирской области </w:t>
      </w:r>
    </w:p>
    <w:p w:rsidR="003F5ABA" w:rsidRPr="00E01D84" w:rsidRDefault="008F3304" w:rsidP="003F5ABA">
      <w:pPr>
        <w:autoSpaceDE w:val="0"/>
        <w:autoSpaceDN w:val="0"/>
        <w:adjustRightInd w:val="0"/>
        <w:ind w:left="5103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 19.02.2019          № 112</w:t>
      </w:r>
    </w:p>
    <w:p w:rsidR="003F5ABA" w:rsidRPr="00E01D84" w:rsidRDefault="003F5ABA" w:rsidP="003F5ABA">
      <w:pPr>
        <w:autoSpaceDE w:val="0"/>
        <w:autoSpaceDN w:val="0"/>
        <w:adjustRightInd w:val="0"/>
        <w:ind w:left="5103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D0A01" w:rsidRPr="00E01D84" w:rsidRDefault="005D0A01" w:rsidP="00821593">
      <w:pPr>
        <w:pStyle w:val="1"/>
        <w:shd w:val="clear" w:color="auto" w:fill="auto"/>
        <w:spacing w:before="0" w:line="250" w:lineRule="exact"/>
        <w:ind w:left="40"/>
        <w:rPr>
          <w:b/>
          <w:sz w:val="28"/>
          <w:szCs w:val="28"/>
        </w:rPr>
      </w:pPr>
      <w:r w:rsidRPr="00E01D84">
        <w:rPr>
          <w:b/>
          <w:sz w:val="28"/>
          <w:szCs w:val="28"/>
        </w:rPr>
        <w:t>Порядок формирования, ведения и</w:t>
      </w:r>
      <w:r w:rsidR="00C705CE" w:rsidRPr="00E01D84">
        <w:rPr>
          <w:b/>
          <w:sz w:val="28"/>
          <w:szCs w:val="28"/>
        </w:rPr>
        <w:t xml:space="preserve"> обязательного</w:t>
      </w:r>
      <w:r w:rsidRPr="00E01D84">
        <w:rPr>
          <w:b/>
          <w:sz w:val="28"/>
          <w:szCs w:val="28"/>
        </w:rPr>
        <w:t xml:space="preserve"> опубликования перечня муниципального имущества </w:t>
      </w:r>
      <w:r w:rsidR="000D691C" w:rsidRPr="00E01D84">
        <w:rPr>
          <w:b/>
          <w:sz w:val="28"/>
          <w:szCs w:val="28"/>
        </w:rPr>
        <w:t>города Барабинска Барабинского района Новосибирской области</w:t>
      </w:r>
      <w:r w:rsidR="000B25AE" w:rsidRPr="00E01D84">
        <w:rPr>
          <w:b/>
          <w:sz w:val="28"/>
          <w:szCs w:val="28"/>
        </w:rPr>
        <w:t>,</w:t>
      </w:r>
      <w:r w:rsidRPr="00E01D84">
        <w:rPr>
          <w:b/>
          <w:sz w:val="28"/>
          <w:szCs w:val="28"/>
        </w:rPr>
        <w:t xml:space="preserve">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Федерации"</w:t>
      </w:r>
    </w:p>
    <w:p w:rsidR="005D0A01" w:rsidRPr="00E01D84" w:rsidRDefault="005D0A01" w:rsidP="00821593">
      <w:pPr>
        <w:pStyle w:val="1"/>
        <w:shd w:val="clear" w:color="auto" w:fill="auto"/>
        <w:spacing w:before="0" w:line="250" w:lineRule="exact"/>
        <w:ind w:left="40"/>
        <w:rPr>
          <w:b/>
          <w:sz w:val="28"/>
          <w:szCs w:val="28"/>
        </w:rPr>
      </w:pP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1. Порядок формирования, ведения и обязательного опубликования перечня имущества, находящегося в </w:t>
      </w:r>
      <w:r w:rsidR="005121D2" w:rsidRPr="00E01D8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01D8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 xml:space="preserve"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- Порядок), разработан в соответствии с Федеральным </w:t>
      </w:r>
      <w:hyperlink r:id="rId11" w:tooltip="Федеральный закон от 24.07.2007 N 209-ФЗ (ред. от 28.11.2018) &quot;О развитии малого и среднего предпринимательства в Российской Федерации&quot;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Федерации", </w:t>
      </w:r>
      <w:hyperlink r:id="rId12" w:tooltip="Закон Новосибирской области от 02.07.2008 N 245-ОЗ (ред. от 10.11.2017) &quot;О развитии малого и среднего предпринимательства в Новосибирской области&quot; (принят постановлением Новосибирского областного Совета депутатов от 26.06.2008 N 245-ОСД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Новосибирской области от 02.07.2008 N 245-ОЗ "О развитии малого и среднего предпринимательства в Новосибирской области".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2. Порядок устанавливает правила формирования, ведения (в том числе ежегодного дополнения) и обязательного опубликования перечня имущества, находящегося в </w:t>
      </w:r>
      <w:r w:rsidR="005121D2" w:rsidRPr="00E01D84">
        <w:rPr>
          <w:rFonts w:ascii="Times New Roman" w:hAnsi="Times New Roman" w:cs="Times New Roman"/>
          <w:sz w:val="28"/>
          <w:szCs w:val="28"/>
        </w:rPr>
        <w:t>муниципальной</w:t>
      </w:r>
      <w:r w:rsidRPr="00E01D8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 xml:space="preserve"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</w:t>
      </w:r>
      <w:hyperlink r:id="rId13" w:tooltip="Федеральный закон от 24.07.2007 N 209-ФЗ (ред. от 28.11.2018) &quot;О развитии малого и среднего предпринимательства в Российской Федерации&quot;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части 4 статьи 18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Федерального закона 24.07.2007 N 209-ФЗ "О развитии малого и среднего предпринимательства в Российской Федерации" (далее - Перечень).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3. Имущество, находящееся в </w:t>
      </w:r>
      <w:r w:rsidR="005121D2" w:rsidRPr="00E01D84">
        <w:rPr>
          <w:rFonts w:ascii="Times New Roman" w:hAnsi="Times New Roman" w:cs="Times New Roman"/>
          <w:sz w:val="28"/>
          <w:szCs w:val="28"/>
        </w:rPr>
        <w:t>муниципальной</w:t>
      </w:r>
      <w:r w:rsidRPr="00E01D8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 xml:space="preserve">, включенное в Перечень, 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(далее - субъекты МСП) и организациям, образующим инфраструктуру поддержки субъектов МСП, а также может быть отчуждено на возмездной основе в собственность субъектов МСП в соответствии с Федеральным </w:t>
      </w:r>
      <w:hyperlink r:id="rId14" w:tooltip="Федеральный закон от 22.07.2008 N 159-ФЗ (ред. от 03.07.2018) &quot;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" w:history="1">
        <w:r w:rsidRPr="00E01D8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от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и в случаях, указанных в </w:t>
      </w:r>
      <w:hyperlink r:id="rId15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подпунктах 6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9 пункта 2 статьи 39.3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4. Формирование, ведение (в том числе ежегодное дополнение) и обязательное опубликование Перечня осуществляет </w:t>
      </w:r>
      <w:r w:rsidR="00437FFB" w:rsidRPr="00E01D8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D691C" w:rsidRPr="00E01D84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0D691C" w:rsidRPr="00E01D84">
        <w:rPr>
          <w:rFonts w:ascii="Times New Roman" w:hAnsi="Times New Roman" w:cs="Times New Roman"/>
          <w:sz w:val="28"/>
          <w:szCs w:val="28"/>
        </w:rPr>
        <w:lastRenderedPageBreak/>
        <w:t>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5. Запрещается продажа имущества, находящегося в </w:t>
      </w:r>
      <w:r w:rsidR="005121D2" w:rsidRPr="00E01D84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 xml:space="preserve">, включенного в Перечень, за исключением возмездного отчуждения такого имущества в собственность субъектов МСП в соответствии с Федеральным </w:t>
      </w:r>
      <w:hyperlink r:id="rId18" w:tooltip="Федеральный закон от 22.07.2008 N 159-ФЗ (ред. от 03.07.2018) &quot;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" w:history="1">
        <w:r w:rsidRPr="00E01D8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от 22.07.2008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и в случаях, указанных в </w:t>
      </w:r>
      <w:hyperlink r:id="rId19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подпунктах 6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1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9 пункта 2 статьи 39.3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организациями, образующими инфраструктуру поддержки субъектов МСП, и в случае, если в субаренду предоставляется имущество, предусмотренное </w:t>
      </w:r>
      <w:hyperlink r:id="rId22" w:tooltip="Федеральный закон от 26.07.2006 N 135-ФЗ (ред. от 29.07.2018) &quot;О защите конкуренции&quot; (с изм. и доп., вступ. в силу с 19.08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пунктом 14 части 1 статьи 17.1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Федерального закона от 26.07.2006 N 135-ФЗ "О защите конкуренции".</w:t>
      </w:r>
    </w:p>
    <w:p w:rsidR="008F08BE" w:rsidRPr="00E01D84" w:rsidRDefault="008F08BE" w:rsidP="003F5ABA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A01" w:rsidRPr="00E01D84" w:rsidRDefault="005D0A01" w:rsidP="003F5ABA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II. Формирование и ведение Перечня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67"/>
      <w:bookmarkEnd w:id="0"/>
      <w:r w:rsidRPr="00E01D84">
        <w:rPr>
          <w:rFonts w:ascii="Times New Roman" w:hAnsi="Times New Roman" w:cs="Times New Roman"/>
          <w:sz w:val="28"/>
          <w:szCs w:val="28"/>
        </w:rPr>
        <w:t xml:space="preserve">6. В Перечень вносятся сведения о движимом и недвижимом имуществе, в том числе зданиях, строениях, сооружениях, нежилых помещениях, оборудовании, машинах, механизмах, установках, транспортных средствах, инвентаре, инструментах, земельных участках, а также земельных участках, государственная собственность на которые не разграничена, полномочия по распоряжению которыми осуществляет </w:t>
      </w:r>
      <w:r w:rsidR="005121D2" w:rsidRPr="00E01D8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 xml:space="preserve"> которое по своему назначению может быть использовано субъектами МСП и организациями, образующими инфраструктуру поддержки субъектов МСП, для осуществления их деятельности, не востребованном </w:t>
      </w:r>
      <w:r w:rsidR="005121D2" w:rsidRPr="00E01D84">
        <w:rPr>
          <w:rFonts w:ascii="Times New Roman" w:hAnsi="Times New Roman" w:cs="Times New Roman"/>
          <w:sz w:val="28"/>
          <w:szCs w:val="28"/>
        </w:rPr>
        <w:t xml:space="preserve">органами муниципальной власти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="005121D2" w:rsidRPr="00E01D84">
        <w:rPr>
          <w:rFonts w:ascii="Times New Roman" w:hAnsi="Times New Roman" w:cs="Times New Roman"/>
          <w:sz w:val="28"/>
          <w:szCs w:val="28"/>
        </w:rPr>
        <w:t xml:space="preserve"> </w:t>
      </w:r>
      <w:r w:rsidRPr="00E01D84">
        <w:rPr>
          <w:rFonts w:ascii="Times New Roman" w:hAnsi="Times New Roman" w:cs="Times New Roman"/>
          <w:sz w:val="28"/>
          <w:szCs w:val="28"/>
        </w:rPr>
        <w:t>для осуществления своих полномочий, соответствующем следующим критериям: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МСП);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имущество не ограничено в обороте;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имущество не является объектом религиозного назначения;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имущество не является объектом незавершенного строительства;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имущество не включено в прогнозный план (программу) приватизации </w:t>
      </w:r>
      <w:r w:rsidR="006F4155" w:rsidRPr="00E01D8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>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имущество не признано аварийным и подлежащим сносу или реконструкции;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срок службы движимого имущества составляет не менее пяти лет.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lastRenderedPageBreak/>
        <w:t>7. При включении в Перечень сведений об имуществе, арендуемом субъектом МСП, необходимо письменное согласие арендатора на его включение в Перечень.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0"/>
      <w:bookmarkEnd w:id="1"/>
      <w:r w:rsidRPr="00E01D84">
        <w:rPr>
          <w:rFonts w:ascii="Times New Roman" w:hAnsi="Times New Roman" w:cs="Times New Roman"/>
          <w:sz w:val="28"/>
          <w:szCs w:val="28"/>
        </w:rPr>
        <w:t>8. В Перечень не может включаться следующее имущество: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1) находящееся во владении и (или) в пользовании субъектов МСП и организаций, образующих инфраструктуру поддержки субъектов МСП, которым в соответствии с Федеральным </w:t>
      </w:r>
      <w:hyperlink r:id="rId23" w:tooltip="Федеральный закон от 24.07.2007 N 209-ФЗ (ред. от 28.11.2018) &quot;О развитии малого и среднего предпринимательства в Российской Федерации&quot;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 не может оказываться имущественная поддержка;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2) земельные участки, предназначенные для ведения личного подсобного хозяйства, огородничества, садоводства, индивидуального жилищного строительства;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3) земельные участки, предусмотренные </w:t>
      </w:r>
      <w:hyperlink r:id="rId24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- </w:t>
      </w:r>
      <w:hyperlink r:id="rId25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- </w:t>
      </w:r>
      <w:hyperlink r:id="rId27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9" w:tooltip="&quot;Земельный кодекс Российской Федерации&quot; от 25.10.2001 N 136-ФЗ (ред. от 03.08.2018) (с изм. и доп., вступ. в силу с 01.10.2018){КонсультантПлюс}" w:history="1">
        <w:r w:rsidRPr="00E01D84">
          <w:rPr>
            <w:rFonts w:ascii="Times New Roman" w:hAnsi="Times New Roman" w:cs="Times New Roman"/>
            <w:sz w:val="28"/>
            <w:szCs w:val="28"/>
          </w:rPr>
          <w:t>19 пункта 8 статьи 39.11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9. </w:t>
      </w:r>
      <w:hyperlink w:anchor="Par146" w:tooltip="ПЕРЕЧЕНЬ" w:history="1">
        <w:r w:rsidRPr="00E01D8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содержит сведения об имуществе согласно приложению к настоящему Порядку и ведется уполномоченным органом на бумажных и электронных носителях.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10. Перечень дополняется ежегодно до 1 ноября текущего года.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0"/>
      <w:bookmarkEnd w:id="2"/>
      <w:r w:rsidRPr="00E01D84">
        <w:rPr>
          <w:rFonts w:ascii="Times New Roman" w:hAnsi="Times New Roman" w:cs="Times New Roman"/>
          <w:sz w:val="28"/>
          <w:szCs w:val="28"/>
        </w:rPr>
        <w:t>11. Сведения об имуществе исключаются из Перечня по следующим основаниям: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3"/>
      <w:bookmarkEnd w:id="3"/>
      <w:r w:rsidRPr="00E01D84">
        <w:rPr>
          <w:rFonts w:ascii="Times New Roman" w:hAnsi="Times New Roman" w:cs="Times New Roman"/>
          <w:sz w:val="28"/>
          <w:szCs w:val="28"/>
        </w:rPr>
        <w:t>1) изменения количественных и качественных характеристик имущества, в результате которого оно становится непригодным для использования по своему первоначальному назначению;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2) прекращения права собственности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 xml:space="preserve"> на имущество, в том числе в связи с прекращением его существования в результате гибели или уничтожения, отчуждением по решению суда, передачей в собственность другого публично-правового образования;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3) возникновения потребности в имуществе у органов </w:t>
      </w:r>
      <w:r w:rsidR="00120E30" w:rsidRPr="00E01D84">
        <w:rPr>
          <w:rFonts w:ascii="Times New Roman" w:hAnsi="Times New Roman" w:cs="Times New Roman"/>
          <w:sz w:val="28"/>
          <w:szCs w:val="28"/>
        </w:rPr>
        <w:t>муниципальной</w:t>
      </w:r>
      <w:r w:rsidRPr="00E01D84">
        <w:rPr>
          <w:rFonts w:ascii="Times New Roman" w:hAnsi="Times New Roman" w:cs="Times New Roman"/>
          <w:sz w:val="28"/>
          <w:szCs w:val="28"/>
        </w:rPr>
        <w:t xml:space="preserve"> власти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="00120E30" w:rsidRPr="00E01D84">
        <w:rPr>
          <w:rFonts w:ascii="Times New Roman" w:hAnsi="Times New Roman" w:cs="Times New Roman"/>
          <w:sz w:val="28"/>
          <w:szCs w:val="28"/>
        </w:rPr>
        <w:t xml:space="preserve"> </w:t>
      </w:r>
      <w:r w:rsidRPr="00E01D84">
        <w:rPr>
          <w:rFonts w:ascii="Times New Roman" w:hAnsi="Times New Roman" w:cs="Times New Roman"/>
          <w:sz w:val="28"/>
          <w:szCs w:val="28"/>
        </w:rPr>
        <w:t xml:space="preserve"> для осуществления своих полномочий;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8"/>
      <w:bookmarkEnd w:id="4"/>
      <w:r w:rsidRPr="00E01D84">
        <w:rPr>
          <w:rFonts w:ascii="Times New Roman" w:hAnsi="Times New Roman" w:cs="Times New Roman"/>
          <w:sz w:val="28"/>
          <w:szCs w:val="28"/>
        </w:rPr>
        <w:t>4) принятия решения о закреплении имущества на праве оперативного управления, хозяйственного ведения;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99"/>
      <w:bookmarkEnd w:id="5"/>
      <w:r w:rsidRPr="00E01D84">
        <w:rPr>
          <w:rFonts w:ascii="Times New Roman" w:hAnsi="Times New Roman" w:cs="Times New Roman"/>
          <w:sz w:val="28"/>
          <w:szCs w:val="28"/>
        </w:rPr>
        <w:t>5) невостребованности имущества субъектами МСП и организациями, образующими инфраструктуру поддержки субъектов МСП, в течение не менее двух лет со дня включения сведений об имуществе в Перечень и поступления заявления в отношении такого имущества о заключении концессионного соглашения, инвестиционного договора либо заявления о предоставлении такого имущества в аренду от лица, не являющегося субъектом МСП и организацией, образующей инфраструктуру поддержки субъектов МСП.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11.1. Исключение сведений об имуществе из Перечня по основаниям, предусмотренным </w:t>
      </w:r>
      <w:hyperlink w:anchor="Par93" w:tooltip="2) изменения количественных и качественных характеристик имущества, в результате которого оно становится непригодным для использования по своему первоначальному назначению;" w:history="1">
        <w:r w:rsidRPr="00E01D84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120E30" w:rsidRPr="00E01D84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98" w:tooltip="6) принятия решения о закреплении имущества на праве оперативного управления, хозяйственного ведения;" w:history="1">
        <w:r w:rsidR="00120E30" w:rsidRPr="00E01D84">
          <w:rPr>
            <w:rFonts w:ascii="Times New Roman" w:hAnsi="Times New Roman" w:cs="Times New Roman"/>
            <w:sz w:val="28"/>
            <w:szCs w:val="28"/>
          </w:rPr>
          <w:t>4</w:t>
        </w:r>
        <w:r w:rsidRPr="00E01D84">
          <w:rPr>
            <w:rFonts w:ascii="Times New Roman" w:hAnsi="Times New Roman" w:cs="Times New Roman"/>
            <w:sz w:val="28"/>
            <w:szCs w:val="28"/>
          </w:rPr>
          <w:t xml:space="preserve"> пункта 11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, осуществляется не позднее 30 рабочих дней с даты внесения соответствующих изменений в </w:t>
      </w:r>
      <w:r w:rsidR="00783439" w:rsidRPr="00E01D84">
        <w:rPr>
          <w:rFonts w:ascii="Times New Roman" w:hAnsi="Times New Roman" w:cs="Times New Roman"/>
          <w:sz w:val="28"/>
          <w:szCs w:val="28"/>
        </w:rPr>
        <w:t>р</w:t>
      </w:r>
      <w:r w:rsidRPr="00E01D8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120E30" w:rsidRPr="00E01D84">
        <w:rPr>
          <w:rFonts w:ascii="Times New Roman" w:hAnsi="Times New Roman" w:cs="Times New Roman"/>
          <w:sz w:val="28"/>
          <w:szCs w:val="28"/>
        </w:rPr>
        <w:t>муниципально</w:t>
      </w:r>
      <w:r w:rsidR="00783439" w:rsidRPr="00E01D84">
        <w:rPr>
          <w:rFonts w:ascii="Times New Roman" w:hAnsi="Times New Roman" w:cs="Times New Roman"/>
          <w:sz w:val="28"/>
          <w:szCs w:val="28"/>
        </w:rPr>
        <w:t>го</w:t>
      </w:r>
      <w:r w:rsidR="00120E30" w:rsidRPr="00E01D84">
        <w:rPr>
          <w:rFonts w:ascii="Times New Roman" w:hAnsi="Times New Roman" w:cs="Times New Roman"/>
          <w:sz w:val="28"/>
          <w:szCs w:val="28"/>
        </w:rPr>
        <w:t xml:space="preserve"> </w:t>
      </w:r>
      <w:r w:rsidR="00783439" w:rsidRPr="00E01D84">
        <w:rPr>
          <w:rFonts w:ascii="Times New Roman" w:hAnsi="Times New Roman" w:cs="Times New Roman"/>
          <w:sz w:val="28"/>
          <w:szCs w:val="28"/>
        </w:rPr>
        <w:t>имущества</w:t>
      </w:r>
      <w:r w:rsidR="00120E30" w:rsidRPr="00E01D84">
        <w:rPr>
          <w:rFonts w:ascii="Times New Roman" w:hAnsi="Times New Roman" w:cs="Times New Roman"/>
          <w:sz w:val="28"/>
          <w:szCs w:val="28"/>
        </w:rPr>
        <w:t xml:space="preserve">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>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11.2. В случае исключения сведений об имуществе из Перечня по </w:t>
      </w:r>
      <w:r w:rsidRPr="00E01D84">
        <w:rPr>
          <w:rFonts w:ascii="Times New Roman" w:hAnsi="Times New Roman" w:cs="Times New Roman"/>
          <w:sz w:val="28"/>
          <w:szCs w:val="28"/>
        </w:rPr>
        <w:lastRenderedPageBreak/>
        <w:t xml:space="preserve">основаниям, предусмотренным </w:t>
      </w:r>
      <w:hyperlink w:anchor="Par98" w:tooltip="6) принятия решения о закреплении имущества на праве оперативного управления, хозяйственного ведения;" w:history="1">
        <w:r w:rsidRPr="00E01D84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120E30" w:rsidRPr="00E01D84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99" w:tooltip="7) невостребованности имущества субъектами МСП и организациями, образующими инфраструктуру поддержки субъектов МСП, в течение не менее двух лет со дня включения сведений об имуществе в Перечень и поступления заявления в отношении такого имущества о заключении " w:history="1">
        <w:r w:rsidR="00120E30" w:rsidRPr="00E01D84">
          <w:rPr>
            <w:rFonts w:ascii="Times New Roman" w:hAnsi="Times New Roman" w:cs="Times New Roman"/>
            <w:sz w:val="28"/>
            <w:szCs w:val="28"/>
          </w:rPr>
          <w:t>5</w:t>
        </w:r>
        <w:r w:rsidRPr="00E01D84">
          <w:rPr>
            <w:rFonts w:ascii="Times New Roman" w:hAnsi="Times New Roman" w:cs="Times New Roman"/>
            <w:sz w:val="28"/>
            <w:szCs w:val="28"/>
          </w:rPr>
          <w:t xml:space="preserve"> пункта 11</w:t>
        </w:r>
      </w:hyperlink>
      <w:r w:rsidRPr="00E01D84">
        <w:rPr>
          <w:rFonts w:ascii="Times New Roman" w:hAnsi="Times New Roman" w:cs="Times New Roman"/>
          <w:sz w:val="28"/>
          <w:szCs w:val="28"/>
        </w:rPr>
        <w:t>, одновременно с решением об исключении имущества принимается решение о дополнении Перечня иным имуществом взамен исключаемого.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11.3. Внесение в Перечень изменений, не предусматривающих исключения из Перечня, осуществляется не позднее 30 рабочих дней с даты внесения соответствующих изменений в </w:t>
      </w:r>
      <w:r w:rsidR="00783439" w:rsidRPr="00E01D84">
        <w:rPr>
          <w:rFonts w:ascii="Times New Roman" w:hAnsi="Times New Roman" w:cs="Times New Roman"/>
          <w:sz w:val="28"/>
          <w:szCs w:val="28"/>
        </w:rPr>
        <w:t>р</w:t>
      </w:r>
      <w:r w:rsidRPr="00E01D8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120E30" w:rsidRPr="00E01D84">
        <w:rPr>
          <w:rFonts w:ascii="Times New Roman" w:hAnsi="Times New Roman" w:cs="Times New Roman"/>
          <w:sz w:val="28"/>
          <w:szCs w:val="28"/>
        </w:rPr>
        <w:t>муниципально</w:t>
      </w:r>
      <w:r w:rsidR="00783439" w:rsidRPr="00E01D84">
        <w:rPr>
          <w:rFonts w:ascii="Times New Roman" w:hAnsi="Times New Roman" w:cs="Times New Roman"/>
          <w:sz w:val="28"/>
          <w:szCs w:val="28"/>
        </w:rPr>
        <w:t>го</w:t>
      </w:r>
      <w:r w:rsidR="00120E30" w:rsidRPr="00E01D84">
        <w:rPr>
          <w:rFonts w:ascii="Times New Roman" w:hAnsi="Times New Roman" w:cs="Times New Roman"/>
          <w:sz w:val="28"/>
          <w:szCs w:val="28"/>
        </w:rPr>
        <w:t xml:space="preserve"> </w:t>
      </w:r>
      <w:r w:rsidR="00783439" w:rsidRPr="00E01D84">
        <w:rPr>
          <w:rFonts w:ascii="Times New Roman" w:hAnsi="Times New Roman" w:cs="Times New Roman"/>
          <w:sz w:val="28"/>
          <w:szCs w:val="28"/>
        </w:rPr>
        <w:t>имущества</w:t>
      </w:r>
      <w:r w:rsidR="00120E30" w:rsidRPr="00E01D84">
        <w:rPr>
          <w:rFonts w:ascii="Times New Roman" w:hAnsi="Times New Roman" w:cs="Times New Roman"/>
          <w:sz w:val="28"/>
          <w:szCs w:val="28"/>
        </w:rPr>
        <w:t xml:space="preserve">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>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07"/>
      <w:bookmarkEnd w:id="6"/>
      <w:r w:rsidRPr="00E01D84">
        <w:rPr>
          <w:rFonts w:ascii="Times New Roman" w:hAnsi="Times New Roman" w:cs="Times New Roman"/>
          <w:sz w:val="28"/>
          <w:szCs w:val="28"/>
        </w:rPr>
        <w:t xml:space="preserve">12. Внесение сведений об имуществе в Перечень (в том числе ежегодное дополнение), а также исключение сведений об имуществе из Перечня осуществляются </w:t>
      </w:r>
      <w:r w:rsidR="00120E30" w:rsidRPr="00E01D8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 xml:space="preserve"> об утверждении Перечня или о внесении в него изменений на основе предложений федеральных органов исполнительной власти, областных исполнительных органов государственной власти Новосибирской области, органов местного самоуправления муниципальных образований Новосибирской области, общероссийских некоммерческих организаций, выражающих интересы 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также субъектов МСП.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Имущество, находящееся в </w:t>
      </w:r>
      <w:r w:rsidR="00120E30" w:rsidRPr="00E01D84">
        <w:rPr>
          <w:rFonts w:ascii="Times New Roman" w:hAnsi="Times New Roman" w:cs="Times New Roman"/>
          <w:sz w:val="28"/>
          <w:szCs w:val="28"/>
        </w:rPr>
        <w:t>муниципальной</w:t>
      </w:r>
      <w:r w:rsidRPr="00E01D8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 xml:space="preserve">, закрепленное на праве хозяйственного ведения или оперативного управления за </w:t>
      </w:r>
      <w:r w:rsidR="00120E30" w:rsidRPr="00E01D8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E01D84">
        <w:rPr>
          <w:rFonts w:ascii="Times New Roman" w:hAnsi="Times New Roman" w:cs="Times New Roman"/>
          <w:sz w:val="28"/>
          <w:szCs w:val="28"/>
        </w:rPr>
        <w:t xml:space="preserve">унитарным предприятием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 xml:space="preserve">, на праве оперативного управления за </w:t>
      </w:r>
      <w:r w:rsidR="00120E30" w:rsidRPr="00E01D84">
        <w:rPr>
          <w:rFonts w:ascii="Times New Roman" w:hAnsi="Times New Roman" w:cs="Times New Roman"/>
          <w:sz w:val="28"/>
          <w:szCs w:val="28"/>
        </w:rPr>
        <w:t>муниципальным</w:t>
      </w:r>
      <w:r w:rsidRPr="00E01D84">
        <w:rPr>
          <w:rFonts w:ascii="Times New Roman" w:hAnsi="Times New Roman" w:cs="Times New Roman"/>
          <w:sz w:val="28"/>
          <w:szCs w:val="28"/>
        </w:rPr>
        <w:t xml:space="preserve"> учреждением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>, по предложению указанных предприятия или учреждения может быть включено в Перечень в целях предоставления такого имущества во владение и (или) в пользование субъектам МСП и организациям, образующим инфраструктуру поддержки субъектов МСП.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12.1. Рассмотрение предложения, указанного в </w:t>
      </w:r>
      <w:hyperlink w:anchor="Par107" w:tooltip="12. Внесение сведений об имуществе в Перечень (в том числе ежегодное дополнение), а также исключение сведений об имуществе из Перечня осуществляются распоряжением Правительства Новосибирской области об утверждении Перечня или о внесении в него изменений на осн" w:history="1">
        <w:r w:rsidRPr="00E01D84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настоящего Порядка, и направление ответа лицу, представившему предложение, осуществляется уполномоченным органом в течение 30 календарных дней с даты его поступления.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По результатам рассмотрения предложения уполномоченным органом принимается одно из следующих решений: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о включении сведений об имуществе, в отношении которого поступило предложение, в Перечень с учетом критериев, установленных </w:t>
      </w:r>
      <w:hyperlink w:anchor="Par67" w:tooltip="6. В Перечень вносятся сведения о движимом и недвижимом имуществе, в том числе зданиях, строениях, сооружениях, нежилых помещениях, оборудовании, машинах, механизмах, установках, транспортных средствах, инвентаре, инструментах, земельных участках, а также земе" w:history="1">
        <w:r w:rsidRPr="00E01D84">
          <w:rPr>
            <w:rFonts w:ascii="Times New Roman" w:hAnsi="Times New Roman" w:cs="Times New Roman"/>
            <w:sz w:val="28"/>
            <w:szCs w:val="28"/>
          </w:rPr>
          <w:t>пунктами 6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80" w:tooltip="8. В Перечень не может включаться следующее имущество:" w:history="1">
        <w:r w:rsidRPr="00E01D84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об исключении сведений об имуществе, в отношении которого поступило предложение, из Перечня с учетом положений </w:t>
      </w:r>
      <w:hyperlink w:anchor="Par80" w:tooltip="8. В Перечень не может включаться следующее имущество:" w:history="1">
        <w:r w:rsidRPr="00E01D84">
          <w:rPr>
            <w:rFonts w:ascii="Times New Roman" w:hAnsi="Times New Roman" w:cs="Times New Roman"/>
            <w:sz w:val="28"/>
            <w:szCs w:val="28"/>
          </w:rPr>
          <w:t>пунктов 8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90" w:tooltip="11. Сведения об имуществе исключаются из Перечня по следующим основаниям:" w:history="1">
        <w:r w:rsidRPr="00E01D84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E01D8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об отказе в учете предложения.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12.2. Проект </w:t>
      </w:r>
      <w:r w:rsidR="00120E30" w:rsidRPr="00E01D84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="00120E30" w:rsidRPr="00E01D84">
        <w:rPr>
          <w:rFonts w:ascii="Times New Roman" w:hAnsi="Times New Roman" w:cs="Times New Roman"/>
          <w:sz w:val="28"/>
          <w:szCs w:val="28"/>
        </w:rPr>
        <w:t xml:space="preserve"> </w:t>
      </w:r>
      <w:r w:rsidRPr="00E01D84">
        <w:rPr>
          <w:rFonts w:ascii="Times New Roman" w:hAnsi="Times New Roman" w:cs="Times New Roman"/>
          <w:sz w:val="28"/>
          <w:szCs w:val="28"/>
        </w:rPr>
        <w:t>о включении в Перечень либо об исключении из Перечня сведений об имуществе, в отношении которого поступило обращение, подготавливается уполномоченным органом в течение 3 рабочих дней с даты принятия им соответствующего решения.</w:t>
      </w:r>
    </w:p>
    <w:p w:rsidR="005D0A01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lastRenderedPageBreak/>
        <w:t>В случае принятия решения об отказе в учете указанного предложения уполномоченный орган направляет лицу, представившему предложение, мотивированный ответ о невозможности включения сведений об имуществе в Перечень или исключения сведений об имуществе из Перечня.</w:t>
      </w:r>
    </w:p>
    <w:p w:rsidR="005D0A01" w:rsidRPr="00E01D84" w:rsidRDefault="00C705CE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13. Перечень ведется администрацией города Барабинска Барабинского района Новосибирской области согласно приложению к настоящему Порядку.</w:t>
      </w:r>
    </w:p>
    <w:p w:rsidR="00C705CE" w:rsidRPr="00E01D84" w:rsidRDefault="00C705CE" w:rsidP="003F5ABA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D0A01" w:rsidRPr="00E01D84" w:rsidRDefault="005D0A01" w:rsidP="003F5ABA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III. Опубликование Перечня</w:t>
      </w:r>
    </w:p>
    <w:p w:rsidR="00437FFB" w:rsidRPr="00E01D84" w:rsidRDefault="005D0A01" w:rsidP="003F5A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1</w:t>
      </w:r>
      <w:r w:rsidR="00C705CE" w:rsidRPr="00E01D84">
        <w:rPr>
          <w:rFonts w:ascii="Times New Roman" w:hAnsi="Times New Roman" w:cs="Times New Roman"/>
          <w:sz w:val="28"/>
          <w:szCs w:val="28"/>
        </w:rPr>
        <w:t>4</w:t>
      </w:r>
      <w:r w:rsidRPr="00E01D84">
        <w:rPr>
          <w:rFonts w:ascii="Times New Roman" w:hAnsi="Times New Roman" w:cs="Times New Roman"/>
          <w:sz w:val="28"/>
          <w:szCs w:val="28"/>
        </w:rPr>
        <w:t>. Перечень и изменения в него подлежат обязательному опубликованию в</w:t>
      </w:r>
      <w:r w:rsidR="00783439" w:rsidRPr="00E01D84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«Барабинские ведомости»</w:t>
      </w:r>
      <w:r w:rsidRPr="00E01D84">
        <w:rPr>
          <w:rFonts w:ascii="Times New Roman" w:hAnsi="Times New Roman" w:cs="Times New Roman"/>
          <w:sz w:val="28"/>
          <w:szCs w:val="28"/>
        </w:rPr>
        <w:t xml:space="preserve">, а также размещению в информационно-телекоммуникационной сети "Интернет" на официальном сайте </w:t>
      </w:r>
      <w:r w:rsidR="00437FFB" w:rsidRPr="00E01D8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их утверждения.</w:t>
      </w:r>
    </w:p>
    <w:p w:rsidR="003F5ABA" w:rsidRPr="00E01D84" w:rsidRDefault="003F5ABA" w:rsidP="003F5ABA">
      <w:pPr>
        <w:pStyle w:val="ConsPlusNormal"/>
        <w:ind w:firstLine="567"/>
        <w:jc w:val="both"/>
        <w:rPr>
          <w:sz w:val="28"/>
          <w:szCs w:val="28"/>
        </w:rPr>
      </w:pPr>
    </w:p>
    <w:p w:rsidR="00E01D84" w:rsidRDefault="00E01D8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3304" w:rsidRDefault="008F3304" w:rsidP="0072738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0A01" w:rsidRPr="00E01D84" w:rsidRDefault="005D0A01" w:rsidP="0072738F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D0A01" w:rsidRPr="00E01D84" w:rsidRDefault="005D0A01" w:rsidP="005D0A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к Порядку</w:t>
      </w:r>
    </w:p>
    <w:p w:rsidR="005D0A01" w:rsidRPr="00E01D84" w:rsidRDefault="005D0A01" w:rsidP="005D0A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формирования, ведения и обязательного</w:t>
      </w:r>
    </w:p>
    <w:p w:rsidR="00437FFB" w:rsidRPr="00E01D84" w:rsidRDefault="005D0A01" w:rsidP="00437F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опубликования перечня </w:t>
      </w:r>
      <w:r w:rsidR="003F5ABA" w:rsidRPr="00E01D84">
        <w:rPr>
          <w:rFonts w:ascii="Times New Roman" w:hAnsi="Times New Roman" w:cs="Times New Roman"/>
          <w:sz w:val="28"/>
          <w:szCs w:val="28"/>
        </w:rPr>
        <w:t>м</w:t>
      </w:r>
      <w:r w:rsidR="00437FFB" w:rsidRPr="00E01D84">
        <w:rPr>
          <w:rFonts w:ascii="Times New Roman" w:hAnsi="Times New Roman" w:cs="Times New Roman"/>
          <w:sz w:val="28"/>
          <w:szCs w:val="28"/>
        </w:rPr>
        <w:t>униципального</w:t>
      </w:r>
    </w:p>
    <w:p w:rsidR="003F5ABA" w:rsidRPr="00E01D84" w:rsidRDefault="00437FFB" w:rsidP="00437F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</w:t>
      </w:r>
    </w:p>
    <w:p w:rsidR="005D0A01" w:rsidRPr="00E01D84" w:rsidRDefault="000D691C" w:rsidP="00437F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D0A01" w:rsidRPr="00E01D84">
        <w:rPr>
          <w:rFonts w:ascii="Times New Roman" w:hAnsi="Times New Roman" w:cs="Times New Roman"/>
          <w:sz w:val="28"/>
          <w:szCs w:val="28"/>
        </w:rPr>
        <w:t>, свободного</w:t>
      </w:r>
    </w:p>
    <w:p w:rsidR="005D0A01" w:rsidRPr="00E01D84" w:rsidRDefault="005D0A01" w:rsidP="005D0A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от прав третьих лиц (за исключением права</w:t>
      </w:r>
    </w:p>
    <w:p w:rsidR="005D0A01" w:rsidRPr="00E01D84" w:rsidRDefault="005D0A01" w:rsidP="005D0A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хозяйственного ведения, права оперативного</w:t>
      </w:r>
    </w:p>
    <w:p w:rsidR="005D0A01" w:rsidRPr="00E01D84" w:rsidRDefault="005D0A01" w:rsidP="005D0A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управления, а также имущественных прав субъектов</w:t>
      </w:r>
    </w:p>
    <w:p w:rsidR="005D0A01" w:rsidRPr="00E01D84" w:rsidRDefault="005D0A01" w:rsidP="005D0A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малого и среднего предпринимательства),</w:t>
      </w:r>
    </w:p>
    <w:p w:rsidR="005D0A01" w:rsidRPr="00E01D84" w:rsidRDefault="005D0A01" w:rsidP="005D0A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предусмотренного частью 4 статьи 18 Федерального</w:t>
      </w:r>
    </w:p>
    <w:p w:rsidR="005D0A01" w:rsidRPr="00E01D84" w:rsidRDefault="005D0A01" w:rsidP="005D0A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закона от 24.07.2007 N 209-ФЗ "О развитии малого и</w:t>
      </w:r>
    </w:p>
    <w:p w:rsidR="005D0A01" w:rsidRPr="00E01D84" w:rsidRDefault="005D0A01" w:rsidP="005D0A0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среднего предпринимательства в Российской Федерации"</w:t>
      </w:r>
    </w:p>
    <w:p w:rsidR="005D0A01" w:rsidRPr="00E01D84" w:rsidRDefault="005D0A01" w:rsidP="005D0A0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37FFB" w:rsidRPr="00E01D84" w:rsidRDefault="00437FFB" w:rsidP="005D0A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C7257" w:rsidRPr="00E01D84" w:rsidRDefault="009C7257" w:rsidP="009C7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>ПЕРЕЧЕНЬ</w:t>
      </w:r>
    </w:p>
    <w:p w:rsidR="009C7257" w:rsidRPr="00E01D84" w:rsidRDefault="009C7257" w:rsidP="009C7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1D8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0D691C" w:rsidRPr="00E01D84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  <w:r w:rsidRPr="00E01D84">
        <w:rPr>
          <w:rFonts w:ascii="Times New Roman" w:hAnsi="Times New Roman" w:cs="Times New Roman"/>
          <w:sz w:val="28"/>
          <w:szCs w:val="28"/>
        </w:rPr>
        <w:t>, свободного</w:t>
      </w:r>
      <w:r w:rsidR="003F5ABA" w:rsidRPr="00E01D84">
        <w:rPr>
          <w:rFonts w:ascii="Times New Roman" w:hAnsi="Times New Roman" w:cs="Times New Roman"/>
          <w:sz w:val="28"/>
          <w:szCs w:val="28"/>
        </w:rPr>
        <w:t xml:space="preserve"> </w:t>
      </w:r>
      <w:r w:rsidRPr="00E01D84">
        <w:rPr>
          <w:rFonts w:ascii="Times New Roman" w:hAnsi="Times New Roman" w:cs="Times New Roman"/>
          <w:sz w:val="28"/>
          <w:szCs w:val="28"/>
        </w:rPr>
        <w:t>от прав третьих лиц (за исключением права хозяйственного</w:t>
      </w:r>
      <w:r w:rsidR="00783439" w:rsidRPr="00E01D84">
        <w:rPr>
          <w:rFonts w:ascii="Times New Roman" w:hAnsi="Times New Roman" w:cs="Times New Roman"/>
          <w:sz w:val="28"/>
          <w:szCs w:val="28"/>
        </w:rPr>
        <w:t xml:space="preserve"> </w:t>
      </w:r>
      <w:r w:rsidRPr="00E01D84">
        <w:rPr>
          <w:rFonts w:ascii="Times New Roman" w:hAnsi="Times New Roman" w:cs="Times New Roman"/>
          <w:sz w:val="28"/>
          <w:szCs w:val="28"/>
        </w:rPr>
        <w:t>ведения, права оперативного управления, а также</w:t>
      </w:r>
      <w:r w:rsidR="003F5ABA" w:rsidRPr="00E01D84">
        <w:rPr>
          <w:rFonts w:ascii="Times New Roman" w:hAnsi="Times New Roman" w:cs="Times New Roman"/>
          <w:sz w:val="28"/>
          <w:szCs w:val="28"/>
        </w:rPr>
        <w:t xml:space="preserve"> </w:t>
      </w:r>
      <w:r w:rsidRPr="00E01D84">
        <w:rPr>
          <w:rFonts w:ascii="Times New Roman" w:hAnsi="Times New Roman" w:cs="Times New Roman"/>
          <w:sz w:val="28"/>
          <w:szCs w:val="28"/>
        </w:rPr>
        <w:t xml:space="preserve">имущественных прав субъектов малого и </w:t>
      </w:r>
      <w:r w:rsidR="003F5ABA" w:rsidRPr="00E01D84">
        <w:rPr>
          <w:rFonts w:ascii="Times New Roman" w:hAnsi="Times New Roman" w:cs="Times New Roman"/>
          <w:sz w:val="28"/>
          <w:szCs w:val="28"/>
        </w:rPr>
        <w:t>с</w:t>
      </w:r>
      <w:r w:rsidRPr="00E01D84">
        <w:rPr>
          <w:rFonts w:ascii="Times New Roman" w:hAnsi="Times New Roman" w:cs="Times New Roman"/>
          <w:sz w:val="28"/>
          <w:szCs w:val="28"/>
        </w:rPr>
        <w:t>реднего</w:t>
      </w:r>
      <w:r w:rsidR="003F5ABA" w:rsidRPr="00E01D84">
        <w:rPr>
          <w:rFonts w:ascii="Times New Roman" w:hAnsi="Times New Roman" w:cs="Times New Roman"/>
          <w:sz w:val="28"/>
          <w:szCs w:val="28"/>
        </w:rPr>
        <w:t xml:space="preserve"> </w:t>
      </w:r>
      <w:r w:rsidRPr="00E01D84">
        <w:rPr>
          <w:rFonts w:ascii="Times New Roman" w:hAnsi="Times New Roman" w:cs="Times New Roman"/>
          <w:sz w:val="28"/>
          <w:szCs w:val="28"/>
        </w:rPr>
        <w:t>предпринимательства)</w:t>
      </w:r>
    </w:p>
    <w:p w:rsidR="009C7257" w:rsidRPr="00E01D84" w:rsidRDefault="009C7257" w:rsidP="009C7257">
      <w:pPr>
        <w:pStyle w:val="ConsPlusNormal"/>
        <w:ind w:firstLine="540"/>
        <w:jc w:val="both"/>
        <w:rPr>
          <w:sz w:val="28"/>
          <w:szCs w:val="28"/>
        </w:rPr>
      </w:pPr>
    </w:p>
    <w:p w:rsidR="00437FFB" w:rsidRPr="00E01D84" w:rsidRDefault="00437FFB" w:rsidP="005D0A01">
      <w:pPr>
        <w:pStyle w:val="ConsPlusNormal"/>
        <w:jc w:val="center"/>
        <w:rPr>
          <w:sz w:val="28"/>
          <w:szCs w:val="28"/>
        </w:rPr>
      </w:pPr>
    </w:p>
    <w:tbl>
      <w:tblPr>
        <w:tblW w:w="10207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418"/>
        <w:gridCol w:w="1985"/>
        <w:gridCol w:w="1843"/>
        <w:gridCol w:w="1984"/>
        <w:gridCol w:w="1559"/>
        <w:gridCol w:w="1418"/>
      </w:tblGrid>
      <w:tr w:rsidR="00437FFB" w:rsidRPr="00E01D84" w:rsidTr="00783439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D8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D84">
              <w:rPr>
                <w:rFonts w:ascii="Times New Roman" w:hAnsi="Times New Roman"/>
                <w:sz w:val="28"/>
                <w:szCs w:val="28"/>
              </w:rPr>
              <w:t>Наименование имущества и его 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D84">
              <w:rPr>
                <w:rFonts w:ascii="Times New Roman" w:hAnsi="Times New Roman"/>
                <w:sz w:val="28"/>
                <w:szCs w:val="28"/>
              </w:rPr>
              <w:t>Адрес (местоположение, местонахождение имущества)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D84">
              <w:rPr>
                <w:rFonts w:ascii="Times New Roman" w:hAnsi="Times New Roman"/>
                <w:sz w:val="28"/>
                <w:szCs w:val="28"/>
              </w:rPr>
              <w:t>Общая площадь (кв. 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D84">
              <w:rPr>
                <w:rFonts w:ascii="Times New Roman" w:hAnsi="Times New Roman"/>
                <w:sz w:val="28"/>
                <w:szCs w:val="28"/>
              </w:rPr>
              <w:t>Кадастровый или условный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D84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437FFB" w:rsidRPr="00E01D84" w:rsidTr="00783439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7FFB" w:rsidRPr="00E01D84" w:rsidTr="00783439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FFB" w:rsidRPr="00E01D84" w:rsidRDefault="00437FFB" w:rsidP="00D619F5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28FB" w:rsidRPr="00E01D84" w:rsidRDefault="00E728FB" w:rsidP="005D0A01">
      <w:pPr>
        <w:pStyle w:val="1"/>
        <w:shd w:val="clear" w:color="auto" w:fill="auto"/>
        <w:spacing w:before="0" w:line="250" w:lineRule="exact"/>
        <w:ind w:left="40"/>
        <w:rPr>
          <w:sz w:val="28"/>
          <w:szCs w:val="28"/>
        </w:rPr>
      </w:pPr>
    </w:p>
    <w:sectPr w:rsidR="00E728FB" w:rsidRPr="00E01D84" w:rsidSect="001C43EA">
      <w:headerReference w:type="first" r:id="rId30"/>
      <w:pgSz w:w="11905" w:h="16837"/>
      <w:pgMar w:top="567" w:right="1134" w:bottom="567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B1A" w:rsidRDefault="00AB3B1A">
      <w:r>
        <w:separator/>
      </w:r>
    </w:p>
  </w:endnote>
  <w:endnote w:type="continuationSeparator" w:id="1">
    <w:p w:rsidR="00AB3B1A" w:rsidRDefault="00AB3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ill Sans Ultra Bold">
    <w:altName w:val="Segoe UI Semibold"/>
    <w:charset w:val="00"/>
    <w:family w:val="swiss"/>
    <w:pitch w:val="variable"/>
    <w:sig w:usb0="00000001" w:usb1="00000000" w:usb2="00000000" w:usb3="00000000" w:csb0="00000003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B1A" w:rsidRDefault="00AB3B1A"/>
  </w:footnote>
  <w:footnote w:type="continuationSeparator" w:id="1">
    <w:p w:rsidR="00AB3B1A" w:rsidRDefault="00AB3B1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8FB" w:rsidRDefault="00E728FB">
    <w:pPr>
      <w:pStyle w:val="a6"/>
      <w:framePr w:w="10824" w:h="139" w:wrap="none" w:vAnchor="text" w:hAnchor="page" w:x="541" w:y="1659"/>
      <w:shd w:val="clear" w:color="auto" w:fill="auto"/>
      <w:ind w:left="649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D4C"/>
    <w:multiLevelType w:val="multilevel"/>
    <w:tmpl w:val="2466E8E8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C29F7"/>
    <w:multiLevelType w:val="multilevel"/>
    <w:tmpl w:val="505EB42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B337FD3"/>
    <w:multiLevelType w:val="multilevel"/>
    <w:tmpl w:val="08120248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6861C8"/>
    <w:multiLevelType w:val="hybridMultilevel"/>
    <w:tmpl w:val="A3D470F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84002"/>
    <w:multiLevelType w:val="multilevel"/>
    <w:tmpl w:val="846E10AC"/>
    <w:lvl w:ilvl="0">
      <w:start w:val="1"/>
      <w:numFmt w:val="decimal"/>
      <w:lvlText w:val="3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B141AF"/>
    <w:multiLevelType w:val="multilevel"/>
    <w:tmpl w:val="108C403C"/>
    <w:lvl w:ilvl="0">
      <w:start w:val="7"/>
      <w:numFmt w:val="decimal"/>
      <w:lvlText w:val="3.5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447D61"/>
    <w:multiLevelType w:val="multilevel"/>
    <w:tmpl w:val="A3F8CAF2"/>
    <w:lvl w:ilvl="0">
      <w:start w:val="8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3D5D6A"/>
    <w:multiLevelType w:val="multilevel"/>
    <w:tmpl w:val="ED32297C"/>
    <w:lvl w:ilvl="0">
      <w:start w:val="2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60482F"/>
    <w:multiLevelType w:val="multilevel"/>
    <w:tmpl w:val="D84ECC6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1001A9"/>
    <w:multiLevelType w:val="multilevel"/>
    <w:tmpl w:val="C1904B9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BE61E7"/>
    <w:multiLevelType w:val="multilevel"/>
    <w:tmpl w:val="4F5C0E78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D883078"/>
    <w:multiLevelType w:val="multilevel"/>
    <w:tmpl w:val="73A028F6"/>
    <w:lvl w:ilvl="0">
      <w:start w:val="2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1"/>
  </w:num>
  <w:num w:numId="5">
    <w:abstractNumId w:val="5"/>
  </w:num>
  <w:num w:numId="6">
    <w:abstractNumId w:val="6"/>
  </w:num>
  <w:num w:numId="7">
    <w:abstractNumId w:val="2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728FB"/>
    <w:rsid w:val="000570AE"/>
    <w:rsid w:val="00093AC2"/>
    <w:rsid w:val="00095082"/>
    <w:rsid w:val="000B25AE"/>
    <w:rsid w:val="000B4AF8"/>
    <w:rsid w:val="000D691C"/>
    <w:rsid w:val="00120E30"/>
    <w:rsid w:val="00171E79"/>
    <w:rsid w:val="001872EE"/>
    <w:rsid w:val="00190E5D"/>
    <w:rsid w:val="001B5CC8"/>
    <w:rsid w:val="001C43EA"/>
    <w:rsid w:val="001D0764"/>
    <w:rsid w:val="001F0584"/>
    <w:rsid w:val="001F1838"/>
    <w:rsid w:val="002D3626"/>
    <w:rsid w:val="002E704E"/>
    <w:rsid w:val="002E78F6"/>
    <w:rsid w:val="00311BEE"/>
    <w:rsid w:val="003376E2"/>
    <w:rsid w:val="0036583B"/>
    <w:rsid w:val="003F5ABA"/>
    <w:rsid w:val="0043489C"/>
    <w:rsid w:val="00437FFB"/>
    <w:rsid w:val="004579A8"/>
    <w:rsid w:val="00461B4D"/>
    <w:rsid w:val="00505168"/>
    <w:rsid w:val="005121D2"/>
    <w:rsid w:val="00553E0D"/>
    <w:rsid w:val="005D0A01"/>
    <w:rsid w:val="0060747E"/>
    <w:rsid w:val="006C409E"/>
    <w:rsid w:val="006F4155"/>
    <w:rsid w:val="00700658"/>
    <w:rsid w:val="0072738F"/>
    <w:rsid w:val="007365CD"/>
    <w:rsid w:val="00740A8F"/>
    <w:rsid w:val="00783439"/>
    <w:rsid w:val="0079174F"/>
    <w:rsid w:val="007D72A5"/>
    <w:rsid w:val="00807B66"/>
    <w:rsid w:val="00821593"/>
    <w:rsid w:val="0084325F"/>
    <w:rsid w:val="00870520"/>
    <w:rsid w:val="00870CED"/>
    <w:rsid w:val="008A012D"/>
    <w:rsid w:val="008C6E94"/>
    <w:rsid w:val="008D403E"/>
    <w:rsid w:val="008E6A0B"/>
    <w:rsid w:val="008F08BE"/>
    <w:rsid w:val="008F285E"/>
    <w:rsid w:val="008F3304"/>
    <w:rsid w:val="00901341"/>
    <w:rsid w:val="009767A4"/>
    <w:rsid w:val="00983EA2"/>
    <w:rsid w:val="009A64C3"/>
    <w:rsid w:val="009C4206"/>
    <w:rsid w:val="009C7257"/>
    <w:rsid w:val="00A424E6"/>
    <w:rsid w:val="00A806CD"/>
    <w:rsid w:val="00A85115"/>
    <w:rsid w:val="00A9186D"/>
    <w:rsid w:val="00A95A3F"/>
    <w:rsid w:val="00AB033A"/>
    <w:rsid w:val="00AB3B1A"/>
    <w:rsid w:val="00B43BB1"/>
    <w:rsid w:val="00B66091"/>
    <w:rsid w:val="00B728F1"/>
    <w:rsid w:val="00BF3E9B"/>
    <w:rsid w:val="00C4666A"/>
    <w:rsid w:val="00C6549B"/>
    <w:rsid w:val="00C705CE"/>
    <w:rsid w:val="00C94250"/>
    <w:rsid w:val="00CC2DAD"/>
    <w:rsid w:val="00CC78E6"/>
    <w:rsid w:val="00D5067C"/>
    <w:rsid w:val="00D619F5"/>
    <w:rsid w:val="00DB0548"/>
    <w:rsid w:val="00E014FE"/>
    <w:rsid w:val="00E01D84"/>
    <w:rsid w:val="00E302EE"/>
    <w:rsid w:val="00E308A3"/>
    <w:rsid w:val="00E35BBD"/>
    <w:rsid w:val="00E728FB"/>
    <w:rsid w:val="00E9381F"/>
    <w:rsid w:val="00F0573F"/>
    <w:rsid w:val="00F713F8"/>
    <w:rsid w:val="00FA708A"/>
    <w:rsid w:val="00FB4151"/>
    <w:rsid w:val="00FE55DB"/>
    <w:rsid w:val="00FE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F058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F0584"/>
    <w:rPr>
      <w:color w:val="0066CC"/>
      <w:u w:val="single"/>
    </w:rPr>
  </w:style>
  <w:style w:type="character" w:customStyle="1" w:styleId="2">
    <w:name w:val="Основной текст (2)_"/>
    <w:link w:val="20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a4">
    <w:name w:val="Основной текст_"/>
    <w:link w:val="1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pt">
    <w:name w:val="Основной текст + Интервал 2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character" w:customStyle="1" w:styleId="0pt">
    <w:name w:val="Основной текст + Интервал 0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0pt0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3">
    <w:name w:val="Основной текст (3)_"/>
    <w:link w:val="30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0pt">
    <w:name w:val="Основной текст (2) + Не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link w:val="40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0pt0">
    <w:name w:val="Основной текст (2) + Не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0pt1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a5">
    <w:name w:val="Колонтитул_"/>
    <w:link w:val="a6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5pt">
    <w:name w:val="Колонтитул + 10;5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0pt2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0pt3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115pt">
    <w:name w:val="Основной текст + 11;5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0pt4">
    <w:name w:val="Основной текст + Интервал 0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0pt5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1pt">
    <w:name w:val="Основной текст + Интервал 1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5"/>
      <w:szCs w:val="25"/>
    </w:rPr>
  </w:style>
  <w:style w:type="character" w:customStyle="1" w:styleId="0pt6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0pt7">
    <w:name w:val="Основной текст + Интервал 0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0pt8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paragraph" w:customStyle="1" w:styleId="20">
    <w:name w:val="Основной текст (2)"/>
    <w:basedOn w:val="a"/>
    <w:link w:val="2"/>
    <w:rsid w:val="001F058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i/>
      <w:iCs/>
      <w:spacing w:val="-10"/>
      <w:sz w:val="25"/>
      <w:szCs w:val="25"/>
    </w:rPr>
  </w:style>
  <w:style w:type="paragraph" w:customStyle="1" w:styleId="1">
    <w:name w:val="Основной текст1"/>
    <w:basedOn w:val="a"/>
    <w:link w:val="a4"/>
    <w:rsid w:val="001F0584"/>
    <w:pPr>
      <w:shd w:val="clear" w:color="auto" w:fill="FFFFFF"/>
      <w:spacing w:before="360" w:line="0" w:lineRule="atLeas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rsid w:val="001F05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rsid w:val="001F0584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rsid w:val="001F058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432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4325F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B5C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B5CC8"/>
    <w:rPr>
      <w:color w:val="000000"/>
    </w:rPr>
  </w:style>
  <w:style w:type="paragraph" w:styleId="ab">
    <w:name w:val="footer"/>
    <w:basedOn w:val="a"/>
    <w:link w:val="ac"/>
    <w:uiPriority w:val="99"/>
    <w:unhideWhenUsed/>
    <w:rsid w:val="001B5C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5CC8"/>
    <w:rPr>
      <w:color w:val="000000"/>
    </w:rPr>
  </w:style>
  <w:style w:type="paragraph" w:customStyle="1" w:styleId="ConsPlusNormal">
    <w:name w:val="ConsPlusNormal"/>
    <w:rsid w:val="005D0A0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D0A0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0">
    <w:name w:val="Без интервала1"/>
    <w:rsid w:val="00437FFB"/>
    <w:rPr>
      <w:rFonts w:ascii="Calibri" w:eastAsia="Times New Roman" w:hAnsi="Calibri" w:cs="Times New Roman"/>
      <w:sz w:val="22"/>
      <w:szCs w:val="22"/>
      <w:lang w:eastAsia="en-US"/>
    </w:rPr>
  </w:style>
  <w:style w:type="paragraph" w:styleId="ad">
    <w:name w:val="Title"/>
    <w:basedOn w:val="a"/>
    <w:link w:val="ae"/>
    <w:qFormat/>
    <w:rsid w:val="00093AC2"/>
    <w:pPr>
      <w:jc w:val="center"/>
    </w:pPr>
    <w:rPr>
      <w:rFonts w:ascii="Times New Roman" w:eastAsia="Times New Roman" w:hAnsi="Times New Roman" w:cs="Times New Roman"/>
      <w:b/>
      <w:color w:val="auto"/>
      <w:sz w:val="28"/>
    </w:rPr>
  </w:style>
  <w:style w:type="character" w:customStyle="1" w:styleId="ae">
    <w:name w:val="Название Знак"/>
    <w:basedOn w:val="a0"/>
    <w:link w:val="ad"/>
    <w:rsid w:val="00093AC2"/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C617F850DC9666A9DB46943DC32A7729F803C76F7301A101D7110EAEBDECB400E91D4C13EBEAE83F7FF0D8E00850E2EB8AE9F33B97CD1ABDG6dEJ" TargetMode="External"/><Relationship Id="rId18" Type="http://schemas.openxmlformats.org/officeDocument/2006/relationships/hyperlink" Target="consultantplus://offline/ref=C617F850DC9666A9DB46943DC32A7729F802C46B7709A101D7110EAEBDECB400FB1D141FE9EBF53A7BE58EB14DG0dDJ" TargetMode="External"/><Relationship Id="rId26" Type="http://schemas.openxmlformats.org/officeDocument/2006/relationships/hyperlink" Target="consultantplus://offline/ref=C617F850DC9666A9DB46943DC32A7729F802C469760BA101D7110EAEBDECB400E91D4C14E8E9E06F28BFD9BC4E04F1E889E9F03988GCd7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617F850DC9666A9DB46943DC32A7729F802C469760BA101D7110EAEBDECB400E91D4C13EEE2EB302DAAC8E44107EEF78AF5EC3B89CEG1d2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617F850DC9666A9DB468A30D5462920F2099B607308AE558B4208F9E2BCB255A95D4A46A8AEE63A79FB8FB0440EBBB8CFA2FF3B88D11BBE78F51CDCG6dBJ" TargetMode="External"/><Relationship Id="rId17" Type="http://schemas.openxmlformats.org/officeDocument/2006/relationships/hyperlink" Target="consultantplus://offline/ref=C617F850DC9666A9DB46943DC32A7729F802C469760BA101D7110EAEBDECB400E91D4C13EEE2EB302DAAC8E44107EEF78AF5EC3B89CEG1d2J" TargetMode="External"/><Relationship Id="rId25" Type="http://schemas.openxmlformats.org/officeDocument/2006/relationships/hyperlink" Target="consultantplus://offline/ref=C617F850DC9666A9DB46943DC32A7729F802C469760BA101D7110EAEBDECB400E91D4C14E8EAE06F28BFD9BC4E04F1E889E9F03988GCd7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617F850DC9666A9DB46943DC32A7729F802C469760BA101D7110EAEBDECB400E91D4C16EFE9E06F28BFD9BC4E04F1E889E9F03988GCd7J" TargetMode="External"/><Relationship Id="rId20" Type="http://schemas.openxmlformats.org/officeDocument/2006/relationships/hyperlink" Target="consultantplus://offline/ref=C617F850DC9666A9DB46943DC32A7729F802C469760BA101D7110EAEBDECB400E91D4C16EFE9E06F28BFD9BC4E04F1E889E9F03988GCd7J" TargetMode="External"/><Relationship Id="rId29" Type="http://schemas.openxmlformats.org/officeDocument/2006/relationships/hyperlink" Target="consultantplus://offline/ref=C617F850DC9666A9DB46943DC32A7729F802C469760BA101D7110EAEBDECB400E91D4C14E8E3E06F28BFD9BC4E04F1E889E9F03988GCd7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617F850DC9666A9DB46943DC32A7729F803C76F7301A101D7110EAEBDECB400E91D4C13EBEAE93C7AF0D8E00850E2EB8AE9F33B97CD1ABDG6dEJ" TargetMode="External"/><Relationship Id="rId24" Type="http://schemas.openxmlformats.org/officeDocument/2006/relationships/hyperlink" Target="consultantplus://offline/ref=C617F850DC9666A9DB46943DC32A7729F802C469760BA101D7110EAEBDECB400E91D4C13EDEAEA302DAAC8E44107EEF78AF5EC3B89CEG1d2J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617F850DC9666A9DB46943DC32A7729F802C469760BA101D7110EAEBDECB400E91D4C16EFEBE06F28BFD9BC4E04F1E889E9F03988GCd7J" TargetMode="External"/><Relationship Id="rId23" Type="http://schemas.openxmlformats.org/officeDocument/2006/relationships/hyperlink" Target="consultantplus://offline/ref=C617F850DC9666A9DB46943DC32A7729F803C76F7301A101D7110EAEBDECB400FB1D141FE9EBF53A7BE58EB14DG0dDJ" TargetMode="External"/><Relationship Id="rId28" Type="http://schemas.openxmlformats.org/officeDocument/2006/relationships/hyperlink" Target="consultantplus://offline/ref=C617F850DC9666A9DB46943DC32A7729F802C469760BA101D7110EAEBDECB400E91D4C14E8E2E06F28BFD9BC4E04F1E889E9F03988GCd7J" TargetMode="External"/><Relationship Id="rId10" Type="http://schemas.openxmlformats.org/officeDocument/2006/relationships/hyperlink" Target="consultantplus://offline/ref=C617F850DC9666A9DB468A30D5462920F2099B607308AE558B4208F9E2BCB255A95D4A46A8AEE63A79FB8FB0440EBBB8CFA2FF3B88D11BBE78F51CDCG6dBJ" TargetMode="External"/><Relationship Id="rId19" Type="http://schemas.openxmlformats.org/officeDocument/2006/relationships/hyperlink" Target="consultantplus://offline/ref=C617F850DC9666A9DB46943DC32A7729F802C469760BA101D7110EAEBDECB400E91D4C16EFEBE06F28BFD9BC4E04F1E889E9F03988GCd7J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17F850DC9666A9DB46943DC32A7729F803C76F7301A101D7110EAEBDECB400E91D4C13EBEAE93C7AF0D8E00850E2EB8AE9F33B97CD1ABDG6dEJ" TargetMode="External"/><Relationship Id="rId14" Type="http://schemas.openxmlformats.org/officeDocument/2006/relationships/hyperlink" Target="consultantplus://offline/ref=C617F850DC9666A9DB46943DC32A7729F802C46B7709A101D7110EAEBDECB400FB1D141FE9EBF53A7BE58EB14DG0dDJ" TargetMode="External"/><Relationship Id="rId22" Type="http://schemas.openxmlformats.org/officeDocument/2006/relationships/hyperlink" Target="consultantplus://offline/ref=C617F850DC9666A9DB46943DC32A7729F90BC46F7A08A101D7110EAEBDECB400E91D4C11ECEBE06F28BFD9BC4E04F1E889E9F03988GCd7J" TargetMode="External"/><Relationship Id="rId27" Type="http://schemas.openxmlformats.org/officeDocument/2006/relationships/hyperlink" Target="consultantplus://offline/ref=C617F850DC9666A9DB46943DC32A7729F802C469760BA101D7110EAEBDECB400E91D4C14E8EFE06F28BFD9BC4E04F1E889E9F03988GCd7J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950B2-FBC7-4AD7-AE13-1FC3C06A6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3587</Words>
  <Characters>20451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23991</CharactersWithSpaces>
  <SharedDoc>false</SharedDoc>
  <HLinks>
    <vt:vector size="192" baseType="variant">
      <vt:variant>
        <vt:i4>5767170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Par90</vt:lpwstr>
      </vt:variant>
      <vt:variant>
        <vt:i4>5832706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Par80</vt:lpwstr>
      </vt:variant>
      <vt:variant>
        <vt:i4>5832706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Par80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6750258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Par107</vt:lpwstr>
      </vt:variant>
      <vt:variant>
        <vt:i4>5767170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Par99</vt:lpwstr>
      </vt:variant>
      <vt:variant>
        <vt:i4>5767170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5767170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5767170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6684726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5177426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consultantplus://offline/ref=C617F850DC9666A9DB46943DC32A7729F802C469760BA101D7110EAEBDECB400E91D4C14E8E3E06F28BFD9BC4E04F1E889E9F03988GCd7J</vt:lpwstr>
      </vt:variant>
      <vt:variant>
        <vt:lpwstr/>
      </vt:variant>
      <vt:variant>
        <vt:i4>5177427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consultantplus://offline/ref=C617F850DC9666A9DB46943DC32A7729F802C469760BA101D7110EAEBDECB400E91D4C14E8E2E06F28BFD9BC4E04F1E889E9F03988GCd7J</vt:lpwstr>
      </vt:variant>
      <vt:variant>
        <vt:lpwstr/>
      </vt:variant>
      <vt:variant>
        <vt:i4>5177351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consultantplus://offline/ref=C617F850DC9666A9DB46943DC32A7729F802C469760BA101D7110EAEBDECB400E91D4C14E8EFE06F28BFD9BC4E04F1E889E9F03988GCd7J</vt:lpwstr>
      </vt:variant>
      <vt:variant>
        <vt:lpwstr/>
      </vt:variant>
      <vt:variant>
        <vt:i4>5177432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consultantplus://offline/ref=C617F850DC9666A9DB46943DC32A7729F802C469760BA101D7110EAEBDECB400E91D4C14E8E9E06F28BFD9BC4E04F1E889E9F03988GCd7J</vt:lpwstr>
      </vt:variant>
      <vt:variant>
        <vt:lpwstr/>
      </vt:variant>
      <vt:variant>
        <vt:i4>5177344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consultantplus://offline/ref=C617F850DC9666A9DB46943DC32A7729F802C469760BA101D7110EAEBDECB400E91D4C14E8EAE06F28BFD9BC4E04F1E889E9F03988GCd7J</vt:lpwstr>
      </vt:variant>
      <vt:variant>
        <vt:lpwstr/>
      </vt:variant>
      <vt:variant>
        <vt:i4>2752562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consultantplus://offline/ref=C617F850DC9666A9DB46943DC32A7729F802C469760BA101D7110EAEBDECB400E91D4C13EDEAEA302DAAC8E44107EEF78AF5EC3B89CEG1d2J</vt:lpwstr>
      </vt:variant>
      <vt:variant>
        <vt:lpwstr/>
      </vt:variant>
      <vt:variant>
        <vt:i4>1179743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consultantplus://offline/ref=C617F850DC9666A9DB46943DC32A7729F803C76F7301A101D7110EAEBDECB400FB1D141FE9EBF53A7BE58EB14DG0dDJ</vt:lpwstr>
      </vt:variant>
      <vt:variant>
        <vt:lpwstr/>
      </vt:variant>
      <vt:variant>
        <vt:i4>5177438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consultantplus://offline/ref=C617F850DC9666A9DB46943DC32A7729F90BC46F7A08A101D7110EAEBDECB400E91D4C11ECEBE06F28BFD9BC4E04F1E889E9F03988GCd7J</vt:lpwstr>
      </vt:variant>
      <vt:variant>
        <vt:lpwstr/>
      </vt:variant>
      <vt:variant>
        <vt:i4>2752611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consultantplus://offline/ref=C617F850DC9666A9DB46943DC32A7729F802C469760BA101D7110EAEBDECB400E91D4C13EEE2EB302DAAC8E44107EEF78AF5EC3B89CEG1d2J</vt:lpwstr>
      </vt:variant>
      <vt:variant>
        <vt:lpwstr/>
      </vt:variant>
      <vt:variant>
        <vt:i4>5177348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consultantplus://offline/ref=C617F850DC9666A9DB46943DC32A7729F802C469760BA101D7110EAEBDECB400E91D4C16EFE9E06F28BFD9BC4E04F1E889E9F03988GCd7J</vt:lpwstr>
      </vt:variant>
      <vt:variant>
        <vt:lpwstr/>
      </vt:variant>
      <vt:variant>
        <vt:i4>5177439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consultantplus://offline/ref=C617F850DC9666A9DB46943DC32A7729F802C469760BA101D7110EAEBDECB400E91D4C16EFEBE06F28BFD9BC4E04F1E889E9F03988GCd7J</vt:lpwstr>
      </vt:variant>
      <vt:variant>
        <vt:lpwstr/>
      </vt:variant>
      <vt:variant>
        <vt:i4>1179733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consultantplus://offline/ref=C617F850DC9666A9DB46943DC32A7729F802C46B7709A101D7110EAEBDECB400FB1D141FE9EBF53A7BE58EB14DG0dDJ</vt:lpwstr>
      </vt:variant>
      <vt:variant>
        <vt:lpwstr/>
      </vt:variant>
      <vt:variant>
        <vt:i4>2752611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consultantplus://offline/ref=C617F850DC9666A9DB46943DC32A7729F802C469760BA101D7110EAEBDECB400E91D4C13EEE2EB302DAAC8E44107EEF78AF5EC3B89CEG1d2J</vt:lpwstr>
      </vt:variant>
      <vt:variant>
        <vt:lpwstr/>
      </vt:variant>
      <vt:variant>
        <vt:i4>5177348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consultantplus://offline/ref=C617F850DC9666A9DB46943DC32A7729F802C469760BA101D7110EAEBDECB400E91D4C16EFE9E06F28BFD9BC4E04F1E889E9F03988GCd7J</vt:lpwstr>
      </vt:variant>
      <vt:variant>
        <vt:lpwstr/>
      </vt:variant>
      <vt:variant>
        <vt:i4>5177439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consultantplus://offline/ref=C617F850DC9666A9DB46943DC32A7729F802C469760BA101D7110EAEBDECB400E91D4C16EFEBE06F28BFD9BC4E04F1E889E9F03988GCd7J</vt:lpwstr>
      </vt:variant>
      <vt:variant>
        <vt:lpwstr/>
      </vt:variant>
      <vt:variant>
        <vt:i4>1179733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consultantplus://offline/ref=C617F850DC9666A9DB46943DC32A7729F802C46B7709A101D7110EAEBDECB400FB1D141FE9EBF53A7BE58EB14DG0dDJ</vt:lpwstr>
      </vt:variant>
      <vt:variant>
        <vt:lpwstr/>
      </vt:variant>
      <vt:variant>
        <vt:i4>8323181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consultantplus://offline/ref=C617F850DC9666A9DB46943DC32A7729F803C76F7301A101D7110EAEBDECB400E91D4C13EBEAE83F7FF0D8E00850E2EB8AE9F33B97CD1ABDG6dEJ</vt:lpwstr>
      </vt:variant>
      <vt:variant>
        <vt:lpwstr/>
      </vt:variant>
      <vt:variant>
        <vt:i4>8126521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consultantplus://offline/ref=C617F850DC9666A9DB468A30D5462920F2099B607308AE558B4208F9E2BCB255A95D4A46A8AEE63A79FB8FB0440EBBB8CFA2FF3B88D11BBE78F51CDCG6dBJ</vt:lpwstr>
      </vt:variant>
      <vt:variant>
        <vt:lpwstr/>
      </vt:variant>
      <vt:variant>
        <vt:i4>8323182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consultantplus://offline/ref=C617F850DC9666A9DB46943DC32A7729F803C76F7301A101D7110EAEBDECB400E91D4C13EBEAE93C7AF0D8E00850E2EB8AE9F33B97CD1ABDG6dEJ</vt:lpwstr>
      </vt:variant>
      <vt:variant>
        <vt:lpwstr/>
      </vt:variant>
      <vt:variant>
        <vt:i4>8126521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consultantplus://offline/ref=C617F850DC9666A9DB468A30D5462920F2099B607308AE558B4208F9E2BCB255A95D4A46A8AEE63A79FB8FB0440EBBB8CFA2FF3B88D11BBE78F51CDCG6dBJ</vt:lpwstr>
      </vt:variant>
      <vt:variant>
        <vt:lpwstr/>
      </vt:variant>
      <vt:variant>
        <vt:i4>8323181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consultantplus://offline/ref=C617F850DC9666A9DB46943DC32A7729F902CD6F7300A101D7110EAEBDECB400E91D4C13EBEAEB3971F0D8E00850E2EB8AE9F33B97CD1ABDG6dEJ</vt:lpwstr>
      </vt:variant>
      <vt:variant>
        <vt:lpwstr/>
      </vt:variant>
      <vt:variant>
        <vt:i4>8323182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consultantplus://offline/ref=C617F850DC9666A9DB46943DC32A7729F803C76F7301A101D7110EAEBDECB400E91D4C13EBEAE93C7AF0D8E00850E2EB8AE9F33B97CD1ABDG6dEJ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Prohorenkova</dc:creator>
  <cp:lastModifiedBy>Совет </cp:lastModifiedBy>
  <cp:revision>31</cp:revision>
  <cp:lastPrinted>2019-01-31T01:28:00Z</cp:lastPrinted>
  <dcterms:created xsi:type="dcterms:W3CDTF">2019-01-14T04:29:00Z</dcterms:created>
  <dcterms:modified xsi:type="dcterms:W3CDTF">2019-02-20T01:01:00Z</dcterms:modified>
</cp:coreProperties>
</file>